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3C27E" w14:textId="5ADDA34D" w:rsidR="009B7947" w:rsidRPr="009B7947" w:rsidRDefault="009B7947" w:rsidP="009B7947">
      <w:pPr>
        <w:tabs>
          <w:tab w:val="left" w:pos="5190"/>
        </w:tabs>
        <w:jc w:val="center"/>
        <w:rPr>
          <w:rFonts w:cstheme="majorBidi"/>
        </w:rPr>
      </w:pPr>
      <w:proofErr w:type="spellStart"/>
      <w:r w:rsidRPr="009B7947">
        <w:rPr>
          <w:rFonts w:cstheme="majorBidi"/>
        </w:rPr>
        <w:t>Internalisasi</w:t>
      </w:r>
      <w:proofErr w:type="spellEnd"/>
      <w:r w:rsidRPr="009B7947">
        <w:rPr>
          <w:rFonts w:cstheme="majorBidi"/>
        </w:rPr>
        <w:t xml:space="preserve"> Nilai-Nilai </w:t>
      </w:r>
      <w:proofErr w:type="spellStart"/>
      <w:r w:rsidRPr="009B7947">
        <w:rPr>
          <w:rFonts w:cstheme="majorBidi"/>
        </w:rPr>
        <w:t>Moderasi</w:t>
      </w:r>
      <w:proofErr w:type="spellEnd"/>
      <w:r w:rsidRPr="009B7947">
        <w:rPr>
          <w:rFonts w:cstheme="majorBidi"/>
        </w:rPr>
        <w:t xml:space="preserve"> </w:t>
      </w:r>
      <w:proofErr w:type="spellStart"/>
      <w:r w:rsidRPr="009B7947">
        <w:rPr>
          <w:rFonts w:cstheme="majorBidi"/>
        </w:rPr>
        <w:t>Beragama</w:t>
      </w:r>
      <w:proofErr w:type="spellEnd"/>
      <w:r w:rsidRPr="009B7947">
        <w:rPr>
          <w:rFonts w:cstheme="majorBidi"/>
        </w:rPr>
        <w:t xml:space="preserve"> </w:t>
      </w:r>
      <w:proofErr w:type="spellStart"/>
      <w:r w:rsidRPr="009B7947">
        <w:rPr>
          <w:rFonts w:cstheme="majorBidi"/>
        </w:rPr>
        <w:t>Dalam</w:t>
      </w:r>
      <w:proofErr w:type="spellEnd"/>
      <w:r w:rsidRPr="009B7947">
        <w:rPr>
          <w:rFonts w:cstheme="majorBidi"/>
        </w:rPr>
        <w:t xml:space="preserve"> </w:t>
      </w:r>
      <w:proofErr w:type="spellStart"/>
      <w:r w:rsidRPr="009B7947">
        <w:rPr>
          <w:rFonts w:cstheme="majorBidi"/>
        </w:rPr>
        <w:t>Perkuliahan</w:t>
      </w:r>
      <w:proofErr w:type="spellEnd"/>
      <w:r w:rsidRPr="009B7947">
        <w:rPr>
          <w:rFonts w:cstheme="majorBidi"/>
        </w:rPr>
        <w:t xml:space="preserve"> Pendidikan Agama Islam Pada </w:t>
      </w:r>
      <w:proofErr w:type="spellStart"/>
      <w:r w:rsidRPr="009B7947">
        <w:rPr>
          <w:rFonts w:cstheme="majorBidi"/>
        </w:rPr>
        <w:t>Perguruan</w:t>
      </w:r>
      <w:proofErr w:type="spellEnd"/>
      <w:r w:rsidRPr="009B7947">
        <w:rPr>
          <w:rFonts w:cstheme="majorBidi"/>
        </w:rPr>
        <w:t xml:space="preserve"> Tinggi </w:t>
      </w:r>
      <w:proofErr w:type="spellStart"/>
      <w:r w:rsidRPr="009B7947">
        <w:rPr>
          <w:rFonts w:cstheme="majorBidi"/>
        </w:rPr>
        <w:t>Umum</w:t>
      </w:r>
      <w:proofErr w:type="spellEnd"/>
    </w:p>
    <w:p w14:paraId="71F41E1A" w14:textId="2A29AB9C" w:rsidR="009B7947" w:rsidRPr="009B7947" w:rsidRDefault="009B7947" w:rsidP="009B7947">
      <w:pPr>
        <w:pStyle w:val="Default"/>
        <w:jc w:val="center"/>
        <w:rPr>
          <w:rFonts w:asciiTheme="minorHAnsi" w:hAnsiTheme="minorHAnsi"/>
          <w:sz w:val="22"/>
          <w:szCs w:val="22"/>
        </w:rPr>
      </w:pPr>
      <w:r w:rsidRPr="009B7947">
        <w:rPr>
          <w:rFonts w:asciiTheme="minorHAnsi" w:hAnsiTheme="minorHAnsi"/>
          <w:sz w:val="22"/>
          <w:szCs w:val="22"/>
        </w:rPr>
        <w:t xml:space="preserve">Andy </w:t>
      </w:r>
      <w:proofErr w:type="spellStart"/>
      <w:r w:rsidRPr="009B7947">
        <w:rPr>
          <w:rFonts w:asciiTheme="minorHAnsi" w:hAnsiTheme="minorHAnsi"/>
          <w:sz w:val="22"/>
          <w:szCs w:val="22"/>
        </w:rPr>
        <w:t>Hadiyanto</w:t>
      </w:r>
      <w:proofErr w:type="spellEnd"/>
      <w:r w:rsidRPr="009B7947">
        <w:rPr>
          <w:rFonts w:asciiTheme="minorHAnsi" w:hAnsiTheme="minorHAnsi"/>
          <w:sz w:val="22"/>
          <w:szCs w:val="22"/>
        </w:rPr>
        <w:t xml:space="preserve">, Rudi Muhamad </w:t>
      </w:r>
      <w:proofErr w:type="spellStart"/>
      <w:r w:rsidRPr="009B7947">
        <w:rPr>
          <w:rFonts w:asciiTheme="minorHAnsi" w:hAnsiTheme="minorHAnsi"/>
          <w:sz w:val="22"/>
          <w:szCs w:val="22"/>
        </w:rPr>
        <w:t>Barnansyah</w:t>
      </w:r>
      <w:proofErr w:type="spellEnd"/>
      <w:r w:rsidRPr="009B7947">
        <w:rPr>
          <w:rFonts w:asciiTheme="minorHAnsi" w:hAnsiTheme="minorHAnsi"/>
          <w:sz w:val="22"/>
          <w:szCs w:val="22"/>
        </w:rPr>
        <w:t xml:space="preserve">, </w:t>
      </w:r>
      <w:proofErr w:type="spellStart"/>
      <w:r w:rsidRPr="009B7947">
        <w:rPr>
          <w:rFonts w:asciiTheme="minorHAnsi" w:hAnsiTheme="minorHAnsi"/>
          <w:sz w:val="22"/>
          <w:szCs w:val="22"/>
        </w:rPr>
        <w:t>Sa’dullah</w:t>
      </w:r>
      <w:proofErr w:type="spellEnd"/>
      <w:r w:rsidRPr="009B7947">
        <w:rPr>
          <w:rFonts w:asciiTheme="minorHAnsi" w:hAnsiTheme="minorHAnsi"/>
          <w:sz w:val="22"/>
          <w:szCs w:val="22"/>
        </w:rPr>
        <w:t xml:space="preserve">, Melisa </w:t>
      </w:r>
      <w:proofErr w:type="spellStart"/>
      <w:r w:rsidRPr="009B7947">
        <w:rPr>
          <w:rFonts w:asciiTheme="minorHAnsi" w:hAnsiTheme="minorHAnsi"/>
          <w:sz w:val="22"/>
          <w:szCs w:val="22"/>
        </w:rPr>
        <w:t>Kurniasari</w:t>
      </w:r>
      <w:proofErr w:type="spellEnd"/>
      <w:r w:rsidRPr="009B7947">
        <w:rPr>
          <w:rFonts w:asciiTheme="minorHAnsi" w:hAnsiTheme="minorHAnsi"/>
          <w:sz w:val="22"/>
          <w:szCs w:val="22"/>
        </w:rPr>
        <w:t xml:space="preserve">, </w:t>
      </w:r>
      <w:proofErr w:type="spellStart"/>
      <w:r w:rsidRPr="009B7947">
        <w:rPr>
          <w:rFonts w:asciiTheme="minorHAnsi" w:hAnsiTheme="minorHAnsi"/>
          <w:sz w:val="22"/>
          <w:szCs w:val="22"/>
        </w:rPr>
        <w:t>Rohma</w:t>
      </w:r>
      <w:proofErr w:type="spellEnd"/>
      <w:r w:rsidRPr="009B7947">
        <w:rPr>
          <w:rFonts w:asciiTheme="minorHAnsi" w:hAnsiTheme="minorHAnsi"/>
          <w:sz w:val="22"/>
          <w:szCs w:val="22"/>
        </w:rPr>
        <w:t xml:space="preserve"> </w:t>
      </w:r>
      <w:proofErr w:type="spellStart"/>
      <w:r w:rsidRPr="009B7947">
        <w:rPr>
          <w:rFonts w:asciiTheme="minorHAnsi" w:hAnsiTheme="minorHAnsi"/>
          <w:sz w:val="22"/>
          <w:szCs w:val="22"/>
        </w:rPr>
        <w:t>Kubro</w:t>
      </w:r>
      <w:proofErr w:type="spellEnd"/>
    </w:p>
    <w:p w14:paraId="1BA94356" w14:textId="0332FF09" w:rsidR="009B7947" w:rsidRPr="009B7947" w:rsidRDefault="009B7947" w:rsidP="009B7947">
      <w:pPr>
        <w:pStyle w:val="Default"/>
        <w:jc w:val="center"/>
        <w:rPr>
          <w:rFonts w:asciiTheme="minorHAnsi" w:hAnsiTheme="minorHAnsi"/>
          <w:sz w:val="22"/>
          <w:szCs w:val="22"/>
        </w:rPr>
      </w:pPr>
      <w:r w:rsidRPr="009B7947">
        <w:rPr>
          <w:rFonts w:asciiTheme="minorHAnsi" w:hAnsiTheme="minorHAnsi"/>
          <w:sz w:val="22"/>
          <w:szCs w:val="22"/>
        </w:rPr>
        <w:t>Universitas Negeri Jakarta, 2022</w:t>
      </w:r>
    </w:p>
    <w:p w14:paraId="63E66FE8" w14:textId="77777777" w:rsidR="009B7947" w:rsidRDefault="009B7947" w:rsidP="009B7947">
      <w:pPr>
        <w:pStyle w:val="Default"/>
        <w:rPr>
          <w:rFonts w:asciiTheme="minorHAnsi" w:hAnsiTheme="minorHAnsi"/>
          <w:sz w:val="22"/>
          <w:szCs w:val="22"/>
        </w:rPr>
      </w:pPr>
    </w:p>
    <w:p w14:paraId="07718D1F" w14:textId="77777777" w:rsidR="009B7947" w:rsidRDefault="009B7947" w:rsidP="00CE10E0">
      <w:pPr>
        <w:pStyle w:val="Default"/>
        <w:jc w:val="center"/>
        <w:rPr>
          <w:rFonts w:asciiTheme="minorHAnsi" w:hAnsiTheme="minorHAnsi"/>
          <w:sz w:val="22"/>
          <w:szCs w:val="22"/>
        </w:rPr>
      </w:pPr>
    </w:p>
    <w:p w14:paraId="2DF64C50" w14:textId="3D33CDF9" w:rsidR="00CE10E0" w:rsidRPr="00CE10E0" w:rsidRDefault="00CE10E0" w:rsidP="00CE10E0">
      <w:pPr>
        <w:pStyle w:val="Default"/>
        <w:jc w:val="center"/>
        <w:rPr>
          <w:rFonts w:asciiTheme="minorHAnsi" w:hAnsiTheme="minorHAnsi"/>
          <w:sz w:val="22"/>
          <w:szCs w:val="22"/>
        </w:rPr>
      </w:pPr>
      <w:r w:rsidRPr="00CE10E0">
        <w:rPr>
          <w:rFonts w:asciiTheme="minorHAnsi" w:hAnsiTheme="minorHAnsi"/>
          <w:sz w:val="22"/>
          <w:szCs w:val="22"/>
        </w:rPr>
        <w:t>ABSTRAK</w:t>
      </w:r>
    </w:p>
    <w:p w14:paraId="5A88B72A" w14:textId="3E43B269" w:rsidR="00C4703D" w:rsidRPr="00CE10E0" w:rsidRDefault="002E6745" w:rsidP="00CE10E0">
      <w:pPr>
        <w:pStyle w:val="Default"/>
        <w:jc w:val="both"/>
        <w:rPr>
          <w:rFonts w:asciiTheme="minorHAnsi" w:hAnsiTheme="minorHAnsi" w:cstheme="majorBidi"/>
          <w:sz w:val="22"/>
          <w:szCs w:val="22"/>
        </w:rPr>
      </w:pPr>
      <w:proofErr w:type="spellStart"/>
      <w:r w:rsidRPr="00CE10E0">
        <w:rPr>
          <w:rFonts w:asciiTheme="minorHAnsi" w:hAnsiTheme="minorHAnsi"/>
          <w:sz w:val="22"/>
          <w:szCs w:val="22"/>
        </w:rPr>
        <w:t>Penelitian</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ini</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dilatarbelakangi</w:t>
      </w:r>
      <w:proofErr w:type="spellEnd"/>
      <w:r w:rsidRPr="00CE10E0">
        <w:rPr>
          <w:rFonts w:asciiTheme="minorHAnsi" w:hAnsiTheme="minorHAnsi"/>
          <w:sz w:val="22"/>
          <w:szCs w:val="22"/>
        </w:rPr>
        <w:t xml:space="preserve"> oleh </w:t>
      </w:r>
      <w:proofErr w:type="spellStart"/>
      <w:r w:rsidRPr="00CE10E0">
        <w:rPr>
          <w:rFonts w:asciiTheme="minorHAnsi" w:hAnsiTheme="minorHAnsi"/>
          <w:sz w:val="22"/>
          <w:szCs w:val="22"/>
        </w:rPr>
        <w:t>realitas</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tentang</w:t>
      </w:r>
      <w:proofErr w:type="spellEnd"/>
      <w:r w:rsidRPr="00CE10E0">
        <w:rPr>
          <w:rFonts w:asciiTheme="minorHAnsi" w:hAnsiTheme="minorHAnsi"/>
          <w:sz w:val="22"/>
          <w:szCs w:val="22"/>
        </w:rPr>
        <w:t xml:space="preserve"> </w:t>
      </w:r>
      <w:proofErr w:type="spellStart"/>
      <w:r w:rsidR="002D44CD" w:rsidRPr="00CE10E0">
        <w:rPr>
          <w:rFonts w:asciiTheme="minorHAnsi" w:hAnsiTheme="minorHAnsi"/>
          <w:sz w:val="22"/>
          <w:szCs w:val="22"/>
        </w:rPr>
        <w:t>kekhawatiran</w:t>
      </w:r>
      <w:proofErr w:type="spellEnd"/>
      <w:r w:rsidRPr="00CE10E0">
        <w:rPr>
          <w:rFonts w:asciiTheme="minorHAnsi" w:hAnsiTheme="minorHAnsi"/>
          <w:sz w:val="22"/>
          <w:szCs w:val="22"/>
        </w:rPr>
        <w:t xml:space="preserve"> guru dan </w:t>
      </w:r>
      <w:proofErr w:type="spellStart"/>
      <w:r w:rsidRPr="00CE10E0">
        <w:rPr>
          <w:rFonts w:asciiTheme="minorHAnsi" w:hAnsiTheme="minorHAnsi"/>
          <w:sz w:val="22"/>
          <w:szCs w:val="22"/>
        </w:rPr>
        <w:t>dosen</w:t>
      </w:r>
      <w:proofErr w:type="spellEnd"/>
      <w:r w:rsidRPr="00CE10E0">
        <w:rPr>
          <w:rFonts w:asciiTheme="minorHAnsi" w:hAnsiTheme="minorHAnsi"/>
          <w:sz w:val="22"/>
          <w:szCs w:val="22"/>
        </w:rPr>
        <w:t xml:space="preserve"> </w:t>
      </w:r>
      <w:r w:rsidR="002D44CD" w:rsidRPr="00CE10E0">
        <w:rPr>
          <w:rFonts w:asciiTheme="minorHAnsi" w:hAnsiTheme="minorHAnsi"/>
          <w:sz w:val="22"/>
          <w:szCs w:val="22"/>
        </w:rPr>
        <w:t xml:space="preserve">Pendidikan Agama Islam </w:t>
      </w:r>
      <w:proofErr w:type="spellStart"/>
      <w:r w:rsidRPr="00CE10E0">
        <w:rPr>
          <w:rFonts w:asciiTheme="minorHAnsi" w:hAnsiTheme="minorHAnsi"/>
          <w:sz w:val="22"/>
          <w:szCs w:val="22"/>
        </w:rPr>
        <w:t>dalam</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menerjemahkan</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nilai-nilai</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moderasi</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dalam</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pokok-pokok</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bahasan</w:t>
      </w:r>
      <w:proofErr w:type="spellEnd"/>
      <w:r w:rsidRPr="00CE10E0">
        <w:rPr>
          <w:rFonts w:asciiTheme="minorHAnsi" w:hAnsiTheme="minorHAnsi"/>
          <w:sz w:val="22"/>
          <w:szCs w:val="22"/>
        </w:rPr>
        <w:t xml:space="preserve"> </w:t>
      </w:r>
      <w:r w:rsidR="002D44CD" w:rsidRPr="00CE10E0">
        <w:rPr>
          <w:rFonts w:asciiTheme="minorHAnsi" w:hAnsiTheme="minorHAnsi"/>
          <w:sz w:val="22"/>
          <w:szCs w:val="22"/>
        </w:rPr>
        <w:t>Pendidikan Agama Islam</w:t>
      </w:r>
      <w:r w:rsidRPr="00CE10E0">
        <w:rPr>
          <w:rFonts w:asciiTheme="minorHAnsi" w:hAnsiTheme="minorHAnsi"/>
          <w:sz w:val="22"/>
          <w:szCs w:val="22"/>
        </w:rPr>
        <w:t>.</w:t>
      </w:r>
      <w:r w:rsidR="002D44CD" w:rsidRPr="00CE10E0">
        <w:rPr>
          <w:rFonts w:asciiTheme="minorHAnsi" w:hAnsiTheme="minorHAnsi"/>
          <w:sz w:val="22"/>
          <w:szCs w:val="22"/>
        </w:rPr>
        <w:t xml:space="preserve"> </w:t>
      </w:r>
      <w:proofErr w:type="spellStart"/>
      <w:r w:rsidRPr="00CE10E0">
        <w:rPr>
          <w:rFonts w:asciiTheme="minorHAnsi" w:hAnsiTheme="minorHAnsi"/>
          <w:sz w:val="22"/>
          <w:szCs w:val="22"/>
        </w:rPr>
        <w:t>Penelitian</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ini</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bertujuan</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utk</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mengembangkan</w:t>
      </w:r>
      <w:proofErr w:type="spellEnd"/>
      <w:r w:rsidRPr="00CE10E0">
        <w:rPr>
          <w:rFonts w:asciiTheme="minorHAnsi" w:hAnsiTheme="minorHAnsi"/>
          <w:sz w:val="22"/>
          <w:szCs w:val="22"/>
        </w:rPr>
        <w:t xml:space="preserve"> model </w:t>
      </w:r>
      <w:proofErr w:type="spellStart"/>
      <w:r w:rsidRPr="00CE10E0">
        <w:rPr>
          <w:rFonts w:asciiTheme="minorHAnsi" w:hAnsiTheme="minorHAnsi"/>
          <w:sz w:val="22"/>
          <w:szCs w:val="22"/>
        </w:rPr>
        <w:t>internalisasi</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nilai-nilai</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moderasi</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dalam</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pembelajaran</w:t>
      </w:r>
      <w:proofErr w:type="spellEnd"/>
      <w:r w:rsidRPr="00CE10E0">
        <w:rPr>
          <w:rFonts w:asciiTheme="minorHAnsi" w:hAnsiTheme="minorHAnsi"/>
          <w:sz w:val="22"/>
          <w:szCs w:val="22"/>
        </w:rPr>
        <w:t xml:space="preserve"> </w:t>
      </w:r>
      <w:r w:rsidR="002D44CD" w:rsidRPr="00CE10E0">
        <w:rPr>
          <w:rFonts w:asciiTheme="minorHAnsi" w:hAnsiTheme="minorHAnsi"/>
          <w:sz w:val="22"/>
          <w:szCs w:val="22"/>
        </w:rPr>
        <w:t>Pendidikan Agama Islam</w:t>
      </w:r>
      <w:r w:rsidRPr="00CE10E0">
        <w:rPr>
          <w:rFonts w:asciiTheme="minorHAnsi" w:hAnsiTheme="minorHAnsi"/>
          <w:sz w:val="22"/>
          <w:szCs w:val="22"/>
        </w:rPr>
        <w:t xml:space="preserve"> di </w:t>
      </w:r>
      <w:proofErr w:type="spellStart"/>
      <w:r w:rsidRPr="00CE10E0">
        <w:rPr>
          <w:rFonts w:asciiTheme="minorHAnsi" w:hAnsiTheme="minorHAnsi"/>
          <w:sz w:val="22"/>
          <w:szCs w:val="22"/>
        </w:rPr>
        <w:t>pergurua</w:t>
      </w:r>
      <w:r w:rsidR="002D44CD" w:rsidRPr="00CE10E0">
        <w:rPr>
          <w:rFonts w:asciiTheme="minorHAnsi" w:hAnsiTheme="minorHAnsi"/>
          <w:sz w:val="22"/>
          <w:szCs w:val="22"/>
        </w:rPr>
        <w:t>n</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tinggi</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umum</w:t>
      </w:r>
      <w:proofErr w:type="spellEnd"/>
      <w:r w:rsidRPr="00CE10E0">
        <w:rPr>
          <w:rFonts w:asciiTheme="minorHAnsi" w:hAnsiTheme="minorHAnsi"/>
          <w:sz w:val="22"/>
          <w:szCs w:val="22"/>
        </w:rPr>
        <w:t>.</w:t>
      </w:r>
      <w:r w:rsidR="002D44CD" w:rsidRPr="00CE10E0">
        <w:rPr>
          <w:rFonts w:asciiTheme="minorHAnsi" w:hAnsiTheme="minorHAnsi"/>
          <w:sz w:val="22"/>
          <w:szCs w:val="22"/>
        </w:rPr>
        <w:t xml:space="preserve"> </w:t>
      </w:r>
      <w:proofErr w:type="spellStart"/>
      <w:r w:rsidR="002D44CD" w:rsidRPr="00CE10E0">
        <w:rPr>
          <w:rFonts w:asciiTheme="minorHAnsi" w:hAnsiTheme="minorHAnsi" w:cstheme="majorBidi"/>
          <w:bCs/>
          <w:sz w:val="22"/>
          <w:szCs w:val="22"/>
        </w:rPr>
        <w:t>Dengan</w:t>
      </w:r>
      <w:proofErr w:type="spellEnd"/>
      <w:r w:rsidR="002D44CD" w:rsidRPr="00CE10E0">
        <w:rPr>
          <w:rFonts w:asciiTheme="minorHAnsi" w:hAnsiTheme="minorHAnsi" w:cstheme="majorBidi"/>
          <w:bCs/>
          <w:sz w:val="22"/>
          <w:szCs w:val="22"/>
        </w:rPr>
        <w:t xml:space="preserve"> </w:t>
      </w:r>
      <w:proofErr w:type="spellStart"/>
      <w:r w:rsidR="002D44CD" w:rsidRPr="00CE10E0">
        <w:rPr>
          <w:rFonts w:asciiTheme="minorHAnsi" w:hAnsiTheme="minorHAnsi" w:cstheme="majorBidi"/>
          <w:bCs/>
          <w:sz w:val="22"/>
          <w:szCs w:val="22"/>
        </w:rPr>
        <w:t>adanya</w:t>
      </w:r>
      <w:proofErr w:type="spellEnd"/>
      <w:r w:rsidR="002D44CD" w:rsidRPr="00CE10E0">
        <w:rPr>
          <w:rFonts w:asciiTheme="minorHAnsi" w:hAnsiTheme="minorHAnsi" w:cstheme="majorBidi"/>
          <w:bCs/>
          <w:sz w:val="22"/>
          <w:szCs w:val="22"/>
        </w:rPr>
        <w:t xml:space="preserve"> </w:t>
      </w:r>
      <w:proofErr w:type="spellStart"/>
      <w:r w:rsidR="002D44CD" w:rsidRPr="00CE10E0">
        <w:rPr>
          <w:rFonts w:asciiTheme="minorHAnsi" w:hAnsiTheme="minorHAnsi" w:cstheme="majorBidi"/>
          <w:bCs/>
          <w:sz w:val="22"/>
          <w:szCs w:val="22"/>
        </w:rPr>
        <w:t>moderasi</w:t>
      </w:r>
      <w:proofErr w:type="spellEnd"/>
      <w:r w:rsidR="002D44CD" w:rsidRPr="00CE10E0">
        <w:rPr>
          <w:rFonts w:asciiTheme="minorHAnsi" w:hAnsiTheme="minorHAnsi" w:cstheme="majorBidi"/>
          <w:bCs/>
          <w:sz w:val="22"/>
          <w:szCs w:val="22"/>
        </w:rPr>
        <w:t xml:space="preserve"> </w:t>
      </w:r>
      <w:proofErr w:type="spellStart"/>
      <w:r w:rsidR="002D44CD" w:rsidRPr="00CE10E0">
        <w:rPr>
          <w:rFonts w:asciiTheme="minorHAnsi" w:hAnsiTheme="minorHAnsi" w:cstheme="majorBidi"/>
          <w:bCs/>
          <w:sz w:val="22"/>
          <w:szCs w:val="22"/>
        </w:rPr>
        <w:t>beragama</w:t>
      </w:r>
      <w:proofErr w:type="spellEnd"/>
      <w:r w:rsidR="002D44CD" w:rsidRPr="00CE10E0">
        <w:rPr>
          <w:rFonts w:asciiTheme="minorHAnsi" w:hAnsiTheme="minorHAnsi" w:cstheme="majorBidi"/>
          <w:bCs/>
          <w:sz w:val="22"/>
          <w:szCs w:val="22"/>
        </w:rPr>
        <w:t xml:space="preserve"> </w:t>
      </w:r>
      <w:proofErr w:type="spellStart"/>
      <w:r w:rsidR="002D44CD" w:rsidRPr="00CE10E0">
        <w:rPr>
          <w:rFonts w:asciiTheme="minorHAnsi" w:hAnsiTheme="minorHAnsi" w:cstheme="majorBidi"/>
          <w:bCs/>
          <w:sz w:val="22"/>
          <w:szCs w:val="22"/>
        </w:rPr>
        <w:t>diharapkan</w:t>
      </w:r>
      <w:proofErr w:type="spellEnd"/>
      <w:r w:rsidR="002D44CD" w:rsidRPr="00CE10E0">
        <w:rPr>
          <w:rFonts w:asciiTheme="minorHAnsi" w:hAnsiTheme="minorHAnsi" w:cstheme="majorBidi"/>
          <w:bCs/>
          <w:sz w:val="22"/>
          <w:szCs w:val="22"/>
        </w:rPr>
        <w:t xml:space="preserve"> </w:t>
      </w:r>
      <w:proofErr w:type="spellStart"/>
      <w:r w:rsidR="002D44CD" w:rsidRPr="00CE10E0">
        <w:rPr>
          <w:rFonts w:asciiTheme="minorHAnsi" w:hAnsiTheme="minorHAnsi" w:cstheme="majorBidi"/>
          <w:bCs/>
          <w:sz w:val="22"/>
          <w:szCs w:val="22"/>
        </w:rPr>
        <w:t>dapat</w:t>
      </w:r>
      <w:proofErr w:type="spellEnd"/>
      <w:r w:rsidR="002D44CD" w:rsidRPr="00CE10E0">
        <w:rPr>
          <w:rFonts w:asciiTheme="minorHAnsi" w:hAnsiTheme="minorHAnsi" w:cstheme="majorBidi"/>
          <w:bCs/>
          <w:sz w:val="22"/>
          <w:szCs w:val="22"/>
        </w:rPr>
        <w:t xml:space="preserve"> </w:t>
      </w:r>
      <w:proofErr w:type="spellStart"/>
      <w:r w:rsidR="002D44CD" w:rsidRPr="00CE10E0">
        <w:rPr>
          <w:rFonts w:asciiTheme="minorHAnsi" w:hAnsiTheme="minorHAnsi" w:cstheme="majorBidi"/>
          <w:bCs/>
          <w:sz w:val="22"/>
          <w:szCs w:val="22"/>
        </w:rPr>
        <w:t>semakin</w:t>
      </w:r>
      <w:proofErr w:type="spellEnd"/>
      <w:r w:rsidR="002D44CD" w:rsidRPr="00CE10E0">
        <w:rPr>
          <w:rFonts w:asciiTheme="minorHAnsi" w:hAnsiTheme="minorHAnsi" w:cstheme="majorBidi"/>
          <w:bCs/>
          <w:sz w:val="22"/>
          <w:szCs w:val="22"/>
        </w:rPr>
        <w:t xml:space="preserve"> </w:t>
      </w:r>
      <w:proofErr w:type="spellStart"/>
      <w:r w:rsidR="002D44CD" w:rsidRPr="00CE10E0">
        <w:rPr>
          <w:rFonts w:asciiTheme="minorHAnsi" w:hAnsiTheme="minorHAnsi" w:cstheme="majorBidi"/>
          <w:bCs/>
          <w:sz w:val="22"/>
          <w:szCs w:val="22"/>
        </w:rPr>
        <w:t>memperkuat</w:t>
      </w:r>
      <w:proofErr w:type="spellEnd"/>
      <w:r w:rsidR="002D44CD" w:rsidRPr="00CE10E0">
        <w:rPr>
          <w:rFonts w:asciiTheme="minorHAnsi" w:hAnsiTheme="minorHAnsi" w:cstheme="majorBidi"/>
          <w:bCs/>
          <w:sz w:val="22"/>
          <w:szCs w:val="22"/>
        </w:rPr>
        <w:t xml:space="preserve"> </w:t>
      </w:r>
      <w:proofErr w:type="spellStart"/>
      <w:r w:rsidR="002D44CD" w:rsidRPr="00CE10E0">
        <w:rPr>
          <w:rFonts w:asciiTheme="minorHAnsi" w:hAnsiTheme="minorHAnsi" w:cstheme="majorBidi"/>
          <w:bCs/>
          <w:sz w:val="22"/>
          <w:szCs w:val="22"/>
        </w:rPr>
        <w:t>peran</w:t>
      </w:r>
      <w:proofErr w:type="spellEnd"/>
      <w:r w:rsidR="002D44CD" w:rsidRPr="00CE10E0">
        <w:rPr>
          <w:rFonts w:asciiTheme="minorHAnsi" w:hAnsiTheme="minorHAnsi" w:cstheme="majorBidi"/>
          <w:bCs/>
          <w:sz w:val="22"/>
          <w:szCs w:val="22"/>
        </w:rPr>
        <w:t xml:space="preserve"> agama </w:t>
      </w:r>
      <w:proofErr w:type="spellStart"/>
      <w:r w:rsidR="002D44CD" w:rsidRPr="00CE10E0">
        <w:rPr>
          <w:rFonts w:asciiTheme="minorHAnsi" w:hAnsiTheme="minorHAnsi" w:cstheme="majorBidi"/>
          <w:bCs/>
          <w:sz w:val="22"/>
          <w:szCs w:val="22"/>
        </w:rPr>
        <w:t>sebagai</w:t>
      </w:r>
      <w:proofErr w:type="spellEnd"/>
      <w:r w:rsidR="002D44CD" w:rsidRPr="00CE10E0">
        <w:rPr>
          <w:rFonts w:asciiTheme="minorHAnsi" w:hAnsiTheme="minorHAnsi" w:cstheme="majorBidi"/>
          <w:bCs/>
          <w:sz w:val="22"/>
          <w:szCs w:val="22"/>
        </w:rPr>
        <w:t xml:space="preserve"> </w:t>
      </w:r>
      <w:proofErr w:type="spellStart"/>
      <w:r w:rsidR="00C4703D" w:rsidRPr="00CE10E0">
        <w:rPr>
          <w:rFonts w:asciiTheme="minorHAnsi" w:hAnsiTheme="minorHAnsi" w:cstheme="majorBidi"/>
          <w:bCs/>
          <w:sz w:val="22"/>
          <w:szCs w:val="22"/>
        </w:rPr>
        <w:t>semangat</w:t>
      </w:r>
      <w:proofErr w:type="spellEnd"/>
      <w:r w:rsidR="002D44CD" w:rsidRPr="00CE10E0">
        <w:rPr>
          <w:rFonts w:asciiTheme="minorHAnsi" w:hAnsiTheme="minorHAnsi" w:cstheme="majorBidi"/>
          <w:bCs/>
          <w:sz w:val="22"/>
          <w:szCs w:val="22"/>
        </w:rPr>
        <w:t xml:space="preserve"> </w:t>
      </w:r>
      <w:proofErr w:type="spellStart"/>
      <w:r w:rsidR="002D44CD" w:rsidRPr="00CE10E0">
        <w:rPr>
          <w:rFonts w:asciiTheme="minorHAnsi" w:hAnsiTheme="minorHAnsi" w:cstheme="majorBidi"/>
          <w:bCs/>
          <w:sz w:val="22"/>
          <w:szCs w:val="22"/>
        </w:rPr>
        <w:t>peradaban</w:t>
      </w:r>
      <w:proofErr w:type="spellEnd"/>
      <w:r w:rsidR="002D44CD" w:rsidRPr="00CE10E0">
        <w:rPr>
          <w:rFonts w:asciiTheme="minorHAnsi" w:hAnsiTheme="minorHAnsi" w:cstheme="majorBidi"/>
          <w:bCs/>
          <w:sz w:val="22"/>
          <w:szCs w:val="22"/>
        </w:rPr>
        <w:t xml:space="preserve">. </w:t>
      </w:r>
      <w:proofErr w:type="spellStart"/>
      <w:r w:rsidR="002D44CD" w:rsidRPr="00CE10E0">
        <w:rPr>
          <w:rFonts w:asciiTheme="minorHAnsi" w:hAnsiTheme="minorHAnsi" w:cstheme="majorBidi"/>
          <w:bCs/>
          <w:sz w:val="22"/>
          <w:szCs w:val="22"/>
        </w:rPr>
        <w:t>Perguruan</w:t>
      </w:r>
      <w:proofErr w:type="spellEnd"/>
      <w:r w:rsidR="002D44CD" w:rsidRPr="00CE10E0">
        <w:rPr>
          <w:rFonts w:asciiTheme="minorHAnsi" w:hAnsiTheme="minorHAnsi" w:cstheme="majorBidi"/>
          <w:bCs/>
          <w:sz w:val="22"/>
          <w:szCs w:val="22"/>
        </w:rPr>
        <w:t xml:space="preserve"> Tinggi </w:t>
      </w:r>
      <w:proofErr w:type="spellStart"/>
      <w:r w:rsidR="002D44CD" w:rsidRPr="00CE10E0">
        <w:rPr>
          <w:rFonts w:asciiTheme="minorHAnsi" w:hAnsiTheme="minorHAnsi" w:cstheme="majorBidi"/>
          <w:bCs/>
          <w:sz w:val="22"/>
          <w:szCs w:val="22"/>
        </w:rPr>
        <w:t>sebagai</w:t>
      </w:r>
      <w:proofErr w:type="spellEnd"/>
      <w:r w:rsidR="002D44CD" w:rsidRPr="00CE10E0">
        <w:rPr>
          <w:rFonts w:asciiTheme="minorHAnsi" w:hAnsiTheme="minorHAnsi" w:cstheme="majorBidi"/>
          <w:bCs/>
          <w:sz w:val="22"/>
          <w:szCs w:val="22"/>
        </w:rPr>
        <w:t xml:space="preserve"> salah </w:t>
      </w:r>
      <w:proofErr w:type="spellStart"/>
      <w:r w:rsidR="002D44CD" w:rsidRPr="00CE10E0">
        <w:rPr>
          <w:rFonts w:asciiTheme="minorHAnsi" w:hAnsiTheme="minorHAnsi" w:cstheme="majorBidi"/>
          <w:bCs/>
          <w:sz w:val="22"/>
          <w:szCs w:val="22"/>
        </w:rPr>
        <w:t>satu</w:t>
      </w:r>
      <w:proofErr w:type="spellEnd"/>
      <w:r w:rsidR="002D44CD" w:rsidRPr="00CE10E0">
        <w:rPr>
          <w:rFonts w:asciiTheme="minorHAnsi" w:hAnsiTheme="minorHAnsi" w:cstheme="majorBidi"/>
          <w:bCs/>
          <w:sz w:val="22"/>
          <w:szCs w:val="22"/>
        </w:rPr>
        <w:t xml:space="preserve"> Lembaga Pendidikan </w:t>
      </w:r>
      <w:proofErr w:type="spellStart"/>
      <w:r w:rsidR="002D44CD" w:rsidRPr="00CE10E0">
        <w:rPr>
          <w:rFonts w:asciiTheme="minorHAnsi" w:hAnsiTheme="minorHAnsi" w:cstheme="majorBidi"/>
          <w:bCs/>
          <w:sz w:val="22"/>
          <w:szCs w:val="22"/>
        </w:rPr>
        <w:t>mempunyai</w:t>
      </w:r>
      <w:proofErr w:type="spellEnd"/>
      <w:r w:rsidR="002D44CD" w:rsidRPr="00CE10E0">
        <w:rPr>
          <w:rFonts w:asciiTheme="minorHAnsi" w:hAnsiTheme="minorHAnsi" w:cstheme="majorBidi"/>
          <w:bCs/>
          <w:sz w:val="22"/>
          <w:szCs w:val="22"/>
        </w:rPr>
        <w:t xml:space="preserve"> </w:t>
      </w:r>
      <w:proofErr w:type="spellStart"/>
      <w:r w:rsidR="002D44CD" w:rsidRPr="00CE10E0">
        <w:rPr>
          <w:rFonts w:asciiTheme="minorHAnsi" w:hAnsiTheme="minorHAnsi" w:cstheme="majorBidi"/>
          <w:bCs/>
          <w:sz w:val="22"/>
          <w:szCs w:val="22"/>
        </w:rPr>
        <w:t>peran</w:t>
      </w:r>
      <w:proofErr w:type="spellEnd"/>
      <w:r w:rsidR="002D44CD" w:rsidRPr="00CE10E0">
        <w:rPr>
          <w:rFonts w:asciiTheme="minorHAnsi" w:hAnsiTheme="minorHAnsi" w:cstheme="majorBidi"/>
          <w:bCs/>
          <w:sz w:val="22"/>
          <w:szCs w:val="22"/>
        </w:rPr>
        <w:t xml:space="preserve"> </w:t>
      </w:r>
      <w:proofErr w:type="spellStart"/>
      <w:r w:rsidR="002D44CD" w:rsidRPr="00CE10E0">
        <w:rPr>
          <w:rFonts w:asciiTheme="minorHAnsi" w:hAnsiTheme="minorHAnsi" w:cstheme="majorBidi"/>
          <w:bCs/>
          <w:sz w:val="22"/>
          <w:szCs w:val="22"/>
        </w:rPr>
        <w:t>dalam</w:t>
      </w:r>
      <w:proofErr w:type="spellEnd"/>
      <w:r w:rsidR="002D44CD" w:rsidRPr="00CE10E0">
        <w:rPr>
          <w:rFonts w:asciiTheme="minorHAnsi" w:hAnsiTheme="minorHAnsi" w:cstheme="majorBidi"/>
          <w:bCs/>
          <w:sz w:val="22"/>
          <w:szCs w:val="22"/>
        </w:rPr>
        <w:t xml:space="preserve"> </w:t>
      </w:r>
      <w:proofErr w:type="spellStart"/>
      <w:r w:rsidR="002D44CD" w:rsidRPr="00CE10E0">
        <w:rPr>
          <w:rFonts w:asciiTheme="minorHAnsi" w:hAnsiTheme="minorHAnsi" w:cstheme="majorBidi"/>
          <w:bCs/>
          <w:sz w:val="22"/>
          <w:szCs w:val="22"/>
        </w:rPr>
        <w:t>menciptakan</w:t>
      </w:r>
      <w:proofErr w:type="spellEnd"/>
      <w:r w:rsidR="002D44CD" w:rsidRPr="00CE10E0">
        <w:rPr>
          <w:rFonts w:asciiTheme="minorHAnsi" w:hAnsiTheme="minorHAnsi" w:cstheme="majorBidi"/>
          <w:bCs/>
          <w:sz w:val="22"/>
          <w:szCs w:val="22"/>
        </w:rPr>
        <w:t xml:space="preserve"> </w:t>
      </w:r>
      <w:proofErr w:type="spellStart"/>
      <w:r w:rsidR="002D44CD" w:rsidRPr="00CE10E0">
        <w:rPr>
          <w:rFonts w:asciiTheme="minorHAnsi" w:hAnsiTheme="minorHAnsi" w:cstheme="majorBidi"/>
          <w:bCs/>
          <w:sz w:val="22"/>
          <w:szCs w:val="22"/>
        </w:rPr>
        <w:t>peradaban</w:t>
      </w:r>
      <w:proofErr w:type="spellEnd"/>
      <w:r w:rsidR="002D44CD" w:rsidRPr="00CE10E0">
        <w:rPr>
          <w:rFonts w:asciiTheme="minorHAnsi" w:hAnsiTheme="minorHAnsi" w:cstheme="majorBidi"/>
          <w:bCs/>
          <w:sz w:val="22"/>
          <w:szCs w:val="22"/>
        </w:rPr>
        <w:t xml:space="preserve"> Islam Indonesia yang </w:t>
      </w:r>
      <w:proofErr w:type="spellStart"/>
      <w:r w:rsidR="002D44CD" w:rsidRPr="00CE10E0">
        <w:rPr>
          <w:rFonts w:asciiTheme="minorHAnsi" w:hAnsiTheme="minorHAnsi" w:cstheme="majorBidi"/>
          <w:bCs/>
          <w:sz w:val="22"/>
          <w:szCs w:val="22"/>
        </w:rPr>
        <w:t>moderat</w:t>
      </w:r>
      <w:proofErr w:type="spellEnd"/>
      <w:r w:rsidR="002D44CD" w:rsidRPr="00CE10E0">
        <w:rPr>
          <w:rFonts w:asciiTheme="minorHAnsi" w:hAnsiTheme="minorHAnsi" w:cstheme="majorBidi"/>
          <w:bCs/>
          <w:sz w:val="22"/>
          <w:szCs w:val="22"/>
        </w:rPr>
        <w:t xml:space="preserve">. </w:t>
      </w:r>
      <w:proofErr w:type="spellStart"/>
      <w:r w:rsidRPr="00CE10E0">
        <w:rPr>
          <w:rFonts w:asciiTheme="minorHAnsi" w:hAnsiTheme="minorHAnsi"/>
          <w:sz w:val="22"/>
          <w:szCs w:val="22"/>
        </w:rPr>
        <w:t>Metodologi</w:t>
      </w:r>
      <w:proofErr w:type="spellEnd"/>
      <w:r w:rsidRPr="00CE10E0">
        <w:rPr>
          <w:rFonts w:asciiTheme="minorHAnsi" w:hAnsiTheme="minorHAnsi"/>
          <w:sz w:val="22"/>
          <w:szCs w:val="22"/>
        </w:rPr>
        <w:t xml:space="preserve"> y</w:t>
      </w:r>
      <w:r w:rsidR="002D44CD" w:rsidRPr="00CE10E0">
        <w:rPr>
          <w:rFonts w:asciiTheme="minorHAnsi" w:hAnsiTheme="minorHAnsi"/>
          <w:sz w:val="22"/>
          <w:szCs w:val="22"/>
        </w:rPr>
        <w:t>ang</w:t>
      </w:r>
      <w:r w:rsidRPr="00CE10E0">
        <w:rPr>
          <w:rFonts w:asciiTheme="minorHAnsi" w:hAnsiTheme="minorHAnsi"/>
          <w:sz w:val="22"/>
          <w:szCs w:val="22"/>
        </w:rPr>
        <w:t xml:space="preserve"> </w:t>
      </w:r>
      <w:proofErr w:type="spellStart"/>
      <w:r w:rsidRPr="00CE10E0">
        <w:rPr>
          <w:rFonts w:asciiTheme="minorHAnsi" w:hAnsiTheme="minorHAnsi"/>
          <w:sz w:val="22"/>
          <w:szCs w:val="22"/>
        </w:rPr>
        <w:t>digunakan</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dalam</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penelitian</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ini</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adalah</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metode</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kualitatif</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deskriptif</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dengan</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pendekatan</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konstrutifisme</w:t>
      </w:r>
      <w:proofErr w:type="spellEnd"/>
      <w:r w:rsidRPr="00CE10E0">
        <w:rPr>
          <w:rFonts w:asciiTheme="minorHAnsi" w:hAnsiTheme="minorHAnsi"/>
          <w:sz w:val="22"/>
          <w:szCs w:val="22"/>
        </w:rPr>
        <w:t>.</w:t>
      </w:r>
      <w:r w:rsidR="002D44CD" w:rsidRPr="00CE10E0">
        <w:rPr>
          <w:rFonts w:asciiTheme="minorHAnsi" w:hAnsiTheme="minorHAnsi"/>
          <w:sz w:val="22"/>
          <w:szCs w:val="22"/>
        </w:rPr>
        <w:t xml:space="preserve"> </w:t>
      </w:r>
      <w:r w:rsidRPr="00CE10E0">
        <w:rPr>
          <w:rFonts w:asciiTheme="minorHAnsi" w:hAnsiTheme="minorHAnsi"/>
          <w:sz w:val="22"/>
          <w:szCs w:val="22"/>
        </w:rPr>
        <w:t xml:space="preserve">Hasil </w:t>
      </w:r>
      <w:proofErr w:type="spellStart"/>
      <w:r w:rsidRPr="00CE10E0">
        <w:rPr>
          <w:rFonts w:asciiTheme="minorHAnsi" w:hAnsiTheme="minorHAnsi"/>
          <w:sz w:val="22"/>
          <w:szCs w:val="22"/>
        </w:rPr>
        <w:t>penelitian</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menunjukkan</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bahwa</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internasilasi</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nilai-nilai</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moderasi</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dalam</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perkul</w:t>
      </w:r>
      <w:r w:rsidR="002D44CD" w:rsidRPr="00CE10E0">
        <w:rPr>
          <w:rFonts w:asciiTheme="minorHAnsi" w:hAnsiTheme="minorHAnsi"/>
          <w:sz w:val="22"/>
          <w:szCs w:val="22"/>
        </w:rPr>
        <w:t>i</w:t>
      </w:r>
      <w:r w:rsidRPr="00CE10E0">
        <w:rPr>
          <w:rFonts w:asciiTheme="minorHAnsi" w:hAnsiTheme="minorHAnsi"/>
          <w:sz w:val="22"/>
          <w:szCs w:val="22"/>
        </w:rPr>
        <w:t>ahan</w:t>
      </w:r>
      <w:proofErr w:type="spellEnd"/>
      <w:r w:rsidRPr="00CE10E0">
        <w:rPr>
          <w:rFonts w:asciiTheme="minorHAnsi" w:hAnsiTheme="minorHAnsi"/>
          <w:sz w:val="22"/>
          <w:szCs w:val="22"/>
        </w:rPr>
        <w:t xml:space="preserve"> </w:t>
      </w:r>
      <w:r w:rsidR="002D44CD" w:rsidRPr="00CE10E0">
        <w:rPr>
          <w:rFonts w:asciiTheme="minorHAnsi" w:hAnsiTheme="minorHAnsi"/>
          <w:sz w:val="22"/>
          <w:szCs w:val="22"/>
        </w:rPr>
        <w:t xml:space="preserve">Pendidikan Agama Islam </w:t>
      </w:r>
      <w:proofErr w:type="spellStart"/>
      <w:r w:rsidRPr="00CE10E0">
        <w:rPr>
          <w:rFonts w:asciiTheme="minorHAnsi" w:hAnsiTheme="minorHAnsi"/>
          <w:sz w:val="22"/>
          <w:szCs w:val="22"/>
        </w:rPr>
        <w:t>dapat</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dilakukan</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dengan</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menentukan</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indikator</w:t>
      </w:r>
      <w:proofErr w:type="spellEnd"/>
      <w:r w:rsidRPr="00CE10E0">
        <w:rPr>
          <w:rFonts w:asciiTheme="minorHAnsi" w:hAnsiTheme="minorHAnsi"/>
          <w:sz w:val="22"/>
          <w:szCs w:val="22"/>
        </w:rPr>
        <w:t xml:space="preserve"> masing-masing </w:t>
      </w:r>
      <w:proofErr w:type="spellStart"/>
      <w:r w:rsidRPr="00CE10E0">
        <w:rPr>
          <w:rFonts w:asciiTheme="minorHAnsi" w:hAnsiTheme="minorHAnsi"/>
          <w:sz w:val="22"/>
          <w:szCs w:val="22"/>
        </w:rPr>
        <w:t>nilai</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moderasi</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memetakan</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letak</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nilai-nilai</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moderasi</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tersebut</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dalam</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struktur</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kurikulum</w:t>
      </w:r>
      <w:proofErr w:type="spellEnd"/>
      <w:r w:rsidRPr="00CE10E0">
        <w:rPr>
          <w:rFonts w:asciiTheme="minorHAnsi" w:hAnsiTheme="minorHAnsi"/>
          <w:sz w:val="22"/>
          <w:szCs w:val="22"/>
        </w:rPr>
        <w:t xml:space="preserve"> </w:t>
      </w:r>
      <w:r w:rsidR="002D44CD" w:rsidRPr="00CE10E0">
        <w:rPr>
          <w:rFonts w:asciiTheme="minorHAnsi" w:hAnsiTheme="minorHAnsi"/>
          <w:sz w:val="22"/>
          <w:szCs w:val="22"/>
        </w:rPr>
        <w:t>Pendidikan Agama Islam</w:t>
      </w:r>
      <w:r w:rsidRPr="00CE10E0">
        <w:rPr>
          <w:rFonts w:asciiTheme="minorHAnsi" w:hAnsiTheme="minorHAnsi"/>
          <w:sz w:val="22"/>
          <w:szCs w:val="22"/>
        </w:rPr>
        <w:t xml:space="preserve">, </w:t>
      </w:r>
      <w:proofErr w:type="spellStart"/>
      <w:r w:rsidRPr="00CE10E0">
        <w:rPr>
          <w:rFonts w:asciiTheme="minorHAnsi" w:hAnsiTheme="minorHAnsi"/>
          <w:sz w:val="22"/>
          <w:szCs w:val="22"/>
        </w:rPr>
        <w:t>menetapkan</w:t>
      </w:r>
      <w:proofErr w:type="spellEnd"/>
      <w:r w:rsidRPr="00CE10E0">
        <w:rPr>
          <w:rFonts w:asciiTheme="minorHAnsi" w:hAnsiTheme="minorHAnsi"/>
          <w:sz w:val="22"/>
          <w:szCs w:val="22"/>
        </w:rPr>
        <w:t xml:space="preserve"> strategi </w:t>
      </w:r>
      <w:proofErr w:type="spellStart"/>
      <w:r w:rsidRPr="00CE10E0">
        <w:rPr>
          <w:rFonts w:asciiTheme="minorHAnsi" w:hAnsiTheme="minorHAnsi"/>
          <w:sz w:val="22"/>
          <w:szCs w:val="22"/>
        </w:rPr>
        <w:t>penyampaian</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informasi</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sumber</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informasi</w:t>
      </w:r>
      <w:proofErr w:type="spellEnd"/>
      <w:r w:rsidRPr="00CE10E0">
        <w:rPr>
          <w:rFonts w:asciiTheme="minorHAnsi" w:hAnsiTheme="minorHAnsi"/>
          <w:sz w:val="22"/>
          <w:szCs w:val="22"/>
        </w:rPr>
        <w:t xml:space="preserve"> dan </w:t>
      </w:r>
      <w:proofErr w:type="spellStart"/>
      <w:r w:rsidRPr="00CE10E0">
        <w:rPr>
          <w:rFonts w:asciiTheme="minorHAnsi" w:hAnsiTheme="minorHAnsi"/>
          <w:sz w:val="22"/>
          <w:szCs w:val="22"/>
        </w:rPr>
        <w:t>referensi</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utama</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nilai-ni</w:t>
      </w:r>
      <w:r w:rsidR="002D44CD" w:rsidRPr="00CE10E0">
        <w:rPr>
          <w:rFonts w:asciiTheme="minorHAnsi" w:hAnsiTheme="minorHAnsi"/>
          <w:sz w:val="22"/>
          <w:szCs w:val="22"/>
        </w:rPr>
        <w:t>lai</w:t>
      </w:r>
      <w:proofErr w:type="spellEnd"/>
      <w:r w:rsidR="002D44CD" w:rsidRPr="00CE10E0">
        <w:rPr>
          <w:rFonts w:asciiTheme="minorHAnsi" w:hAnsiTheme="minorHAnsi"/>
          <w:sz w:val="22"/>
          <w:szCs w:val="22"/>
        </w:rPr>
        <w:t xml:space="preserve"> yang</w:t>
      </w:r>
      <w:r w:rsidRPr="00CE10E0">
        <w:rPr>
          <w:rFonts w:asciiTheme="minorHAnsi" w:hAnsiTheme="minorHAnsi"/>
          <w:sz w:val="22"/>
          <w:szCs w:val="22"/>
        </w:rPr>
        <w:t xml:space="preserve"> </w:t>
      </w:r>
      <w:proofErr w:type="spellStart"/>
      <w:r w:rsidRPr="00CE10E0">
        <w:rPr>
          <w:rFonts w:asciiTheme="minorHAnsi" w:hAnsiTheme="minorHAnsi"/>
          <w:sz w:val="22"/>
          <w:szCs w:val="22"/>
        </w:rPr>
        <w:t>diinternalisasikan</w:t>
      </w:r>
      <w:proofErr w:type="spellEnd"/>
      <w:r w:rsidRPr="00CE10E0">
        <w:rPr>
          <w:rFonts w:asciiTheme="minorHAnsi" w:hAnsiTheme="minorHAnsi"/>
          <w:sz w:val="22"/>
          <w:szCs w:val="22"/>
        </w:rPr>
        <w:t xml:space="preserve">, dan </w:t>
      </w:r>
      <w:proofErr w:type="spellStart"/>
      <w:r w:rsidRPr="00CE10E0">
        <w:rPr>
          <w:rFonts w:asciiTheme="minorHAnsi" w:hAnsiTheme="minorHAnsi"/>
          <w:sz w:val="22"/>
          <w:szCs w:val="22"/>
        </w:rPr>
        <w:t>sikap</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serta</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karakter</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moderasi</w:t>
      </w:r>
      <w:proofErr w:type="spellEnd"/>
      <w:r w:rsidRPr="00CE10E0">
        <w:rPr>
          <w:rFonts w:asciiTheme="minorHAnsi" w:hAnsiTheme="minorHAnsi"/>
          <w:sz w:val="22"/>
          <w:szCs w:val="22"/>
        </w:rPr>
        <w:t xml:space="preserve"> yang </w:t>
      </w:r>
      <w:proofErr w:type="spellStart"/>
      <w:r w:rsidRPr="00CE10E0">
        <w:rPr>
          <w:rFonts w:asciiTheme="minorHAnsi" w:hAnsiTheme="minorHAnsi"/>
          <w:sz w:val="22"/>
          <w:szCs w:val="22"/>
        </w:rPr>
        <w:t>akan</w:t>
      </w:r>
      <w:proofErr w:type="spellEnd"/>
      <w:r w:rsidRPr="00CE10E0">
        <w:rPr>
          <w:rFonts w:asciiTheme="minorHAnsi" w:hAnsiTheme="minorHAnsi"/>
          <w:sz w:val="22"/>
          <w:szCs w:val="22"/>
        </w:rPr>
        <w:t xml:space="preserve"> </w:t>
      </w:r>
      <w:proofErr w:type="spellStart"/>
      <w:r w:rsidRPr="00CE10E0">
        <w:rPr>
          <w:rFonts w:asciiTheme="minorHAnsi" w:hAnsiTheme="minorHAnsi"/>
          <w:sz w:val="22"/>
          <w:szCs w:val="22"/>
        </w:rPr>
        <w:t>ditampilkan</w:t>
      </w:r>
      <w:proofErr w:type="spellEnd"/>
      <w:r w:rsidRPr="00CE10E0">
        <w:rPr>
          <w:rFonts w:asciiTheme="minorHAnsi" w:hAnsiTheme="minorHAnsi"/>
          <w:sz w:val="22"/>
          <w:szCs w:val="22"/>
        </w:rPr>
        <w:t>.</w:t>
      </w:r>
      <w:r w:rsidR="00C4703D" w:rsidRPr="00CE10E0">
        <w:rPr>
          <w:rFonts w:asciiTheme="minorHAnsi" w:hAnsiTheme="minorHAnsi"/>
          <w:sz w:val="22"/>
          <w:szCs w:val="22"/>
        </w:rPr>
        <w:t xml:space="preserve"> </w:t>
      </w:r>
      <w:proofErr w:type="spellStart"/>
      <w:r w:rsidR="00C4703D" w:rsidRPr="00CE10E0">
        <w:rPr>
          <w:rFonts w:asciiTheme="minorHAnsi" w:hAnsiTheme="minorHAnsi" w:cstheme="majorBidi"/>
          <w:sz w:val="22"/>
          <w:szCs w:val="22"/>
        </w:rPr>
        <w:t>Secara</w:t>
      </w:r>
      <w:proofErr w:type="spellEnd"/>
      <w:r w:rsidR="00C4703D" w:rsidRPr="00CE10E0">
        <w:rPr>
          <w:rFonts w:asciiTheme="minorHAnsi" w:hAnsiTheme="minorHAnsi" w:cstheme="majorBidi"/>
          <w:sz w:val="22"/>
          <w:szCs w:val="22"/>
        </w:rPr>
        <w:t xml:space="preserve"> </w:t>
      </w:r>
      <w:proofErr w:type="spellStart"/>
      <w:r w:rsidR="00C4703D" w:rsidRPr="00CE10E0">
        <w:rPr>
          <w:rFonts w:asciiTheme="minorHAnsi" w:hAnsiTheme="minorHAnsi" w:cstheme="majorBidi"/>
          <w:sz w:val="22"/>
          <w:szCs w:val="22"/>
        </w:rPr>
        <w:t>teoritis</w:t>
      </w:r>
      <w:proofErr w:type="spellEnd"/>
      <w:r w:rsidR="00C4703D" w:rsidRPr="00CE10E0">
        <w:rPr>
          <w:rFonts w:asciiTheme="minorHAnsi" w:hAnsiTheme="minorHAnsi" w:cstheme="majorBidi"/>
          <w:sz w:val="22"/>
          <w:szCs w:val="22"/>
        </w:rPr>
        <w:t xml:space="preserve">, </w:t>
      </w:r>
      <w:proofErr w:type="spellStart"/>
      <w:r w:rsidR="00C4703D" w:rsidRPr="00CE10E0">
        <w:rPr>
          <w:rFonts w:asciiTheme="minorHAnsi" w:hAnsiTheme="minorHAnsi" w:cstheme="majorBidi"/>
          <w:sz w:val="22"/>
          <w:szCs w:val="22"/>
        </w:rPr>
        <w:t>nilai-nilai</w:t>
      </w:r>
      <w:proofErr w:type="spellEnd"/>
      <w:r w:rsidR="00C4703D" w:rsidRPr="00CE10E0">
        <w:rPr>
          <w:rFonts w:asciiTheme="minorHAnsi" w:hAnsiTheme="minorHAnsi" w:cstheme="majorBidi"/>
          <w:sz w:val="22"/>
          <w:szCs w:val="22"/>
        </w:rPr>
        <w:t xml:space="preserve"> </w:t>
      </w:r>
      <w:proofErr w:type="spellStart"/>
      <w:r w:rsidR="00C4703D" w:rsidRPr="00CE10E0">
        <w:rPr>
          <w:rFonts w:asciiTheme="minorHAnsi" w:hAnsiTheme="minorHAnsi" w:cstheme="majorBidi"/>
          <w:sz w:val="22"/>
          <w:szCs w:val="22"/>
        </w:rPr>
        <w:t>moderasi</w:t>
      </w:r>
      <w:proofErr w:type="spellEnd"/>
      <w:r w:rsidR="00C4703D" w:rsidRPr="00CE10E0">
        <w:rPr>
          <w:rFonts w:asciiTheme="minorHAnsi" w:hAnsiTheme="minorHAnsi" w:cstheme="majorBidi"/>
          <w:sz w:val="22"/>
          <w:szCs w:val="22"/>
        </w:rPr>
        <w:t xml:space="preserve"> </w:t>
      </w:r>
      <w:proofErr w:type="spellStart"/>
      <w:r w:rsidR="00C4703D" w:rsidRPr="00CE10E0">
        <w:rPr>
          <w:rFonts w:asciiTheme="minorHAnsi" w:hAnsiTheme="minorHAnsi" w:cstheme="majorBidi"/>
          <w:sz w:val="22"/>
          <w:szCs w:val="22"/>
        </w:rPr>
        <w:t>beragama</w:t>
      </w:r>
      <w:proofErr w:type="spellEnd"/>
      <w:r w:rsidR="00C4703D" w:rsidRPr="00CE10E0">
        <w:rPr>
          <w:rFonts w:asciiTheme="minorHAnsi" w:hAnsiTheme="minorHAnsi" w:cstheme="majorBidi"/>
          <w:sz w:val="22"/>
          <w:szCs w:val="22"/>
        </w:rPr>
        <w:t xml:space="preserve"> </w:t>
      </w:r>
      <w:proofErr w:type="spellStart"/>
      <w:r w:rsidR="00C4703D" w:rsidRPr="00CE10E0">
        <w:rPr>
          <w:rFonts w:asciiTheme="minorHAnsi" w:hAnsiTheme="minorHAnsi" w:cstheme="majorBidi"/>
          <w:sz w:val="22"/>
          <w:szCs w:val="22"/>
        </w:rPr>
        <w:t>dapat</w:t>
      </w:r>
      <w:proofErr w:type="spellEnd"/>
      <w:r w:rsidR="00C4703D" w:rsidRPr="00CE10E0">
        <w:rPr>
          <w:rFonts w:asciiTheme="minorHAnsi" w:hAnsiTheme="minorHAnsi" w:cstheme="majorBidi"/>
          <w:sz w:val="22"/>
          <w:szCs w:val="22"/>
        </w:rPr>
        <w:t xml:space="preserve"> </w:t>
      </w:r>
      <w:proofErr w:type="spellStart"/>
      <w:r w:rsidR="00C4703D" w:rsidRPr="00CE10E0">
        <w:rPr>
          <w:rFonts w:asciiTheme="minorHAnsi" w:hAnsiTheme="minorHAnsi" w:cstheme="majorBidi"/>
          <w:sz w:val="22"/>
          <w:szCs w:val="22"/>
        </w:rPr>
        <w:t>diketahui</w:t>
      </w:r>
      <w:proofErr w:type="spellEnd"/>
      <w:r w:rsidR="00C4703D" w:rsidRPr="00CE10E0">
        <w:rPr>
          <w:rFonts w:asciiTheme="minorHAnsi" w:hAnsiTheme="minorHAnsi" w:cstheme="majorBidi"/>
          <w:sz w:val="22"/>
          <w:szCs w:val="22"/>
        </w:rPr>
        <w:t xml:space="preserve"> </w:t>
      </w:r>
      <w:proofErr w:type="spellStart"/>
      <w:r w:rsidR="00C4703D" w:rsidRPr="00CE10E0">
        <w:rPr>
          <w:rFonts w:asciiTheme="minorHAnsi" w:hAnsiTheme="minorHAnsi" w:cstheme="majorBidi"/>
          <w:sz w:val="22"/>
          <w:szCs w:val="22"/>
        </w:rPr>
        <w:t>dari</w:t>
      </w:r>
      <w:proofErr w:type="spellEnd"/>
      <w:r w:rsidR="00C4703D" w:rsidRPr="00CE10E0">
        <w:rPr>
          <w:rFonts w:asciiTheme="minorHAnsi" w:hAnsiTheme="minorHAnsi" w:cstheme="majorBidi"/>
          <w:sz w:val="22"/>
          <w:szCs w:val="22"/>
        </w:rPr>
        <w:t xml:space="preserve"> Sembilan </w:t>
      </w:r>
      <w:proofErr w:type="spellStart"/>
      <w:r w:rsidR="00C4703D" w:rsidRPr="00CE10E0">
        <w:rPr>
          <w:rFonts w:asciiTheme="minorHAnsi" w:hAnsiTheme="minorHAnsi" w:cstheme="majorBidi"/>
          <w:sz w:val="22"/>
          <w:szCs w:val="22"/>
        </w:rPr>
        <w:t>nilai</w:t>
      </w:r>
      <w:proofErr w:type="spellEnd"/>
      <w:r w:rsidR="00C4703D" w:rsidRPr="00CE10E0">
        <w:rPr>
          <w:rFonts w:asciiTheme="minorHAnsi" w:hAnsiTheme="minorHAnsi" w:cstheme="majorBidi"/>
          <w:sz w:val="22"/>
          <w:szCs w:val="22"/>
        </w:rPr>
        <w:t xml:space="preserve">, </w:t>
      </w:r>
      <w:proofErr w:type="spellStart"/>
      <w:r w:rsidR="00C4703D" w:rsidRPr="00CE10E0">
        <w:rPr>
          <w:rFonts w:asciiTheme="minorHAnsi" w:hAnsiTheme="minorHAnsi" w:cstheme="majorBidi"/>
          <w:sz w:val="22"/>
          <w:szCs w:val="22"/>
        </w:rPr>
        <w:t>yaitu</w:t>
      </w:r>
      <w:proofErr w:type="spellEnd"/>
      <w:r w:rsidR="00C4703D" w:rsidRPr="00CE10E0">
        <w:rPr>
          <w:rFonts w:asciiTheme="minorHAnsi" w:hAnsiTheme="minorHAnsi" w:cstheme="majorBidi"/>
          <w:sz w:val="22"/>
          <w:szCs w:val="22"/>
        </w:rPr>
        <w:t xml:space="preserve"> </w:t>
      </w:r>
      <w:proofErr w:type="spellStart"/>
      <w:r w:rsidR="00C4703D" w:rsidRPr="00CE10E0">
        <w:rPr>
          <w:rFonts w:asciiTheme="minorHAnsi" w:hAnsiTheme="minorHAnsi" w:cstheme="majorBidi"/>
          <w:i/>
          <w:iCs/>
          <w:sz w:val="22"/>
          <w:szCs w:val="22"/>
        </w:rPr>
        <w:t>ta</w:t>
      </w:r>
      <w:r w:rsidR="00CE10E0">
        <w:rPr>
          <w:rFonts w:asciiTheme="minorHAnsi" w:hAnsiTheme="minorHAnsi" w:cstheme="majorBidi"/>
          <w:i/>
          <w:iCs/>
          <w:sz w:val="22"/>
          <w:szCs w:val="22"/>
        </w:rPr>
        <w:t>w</w:t>
      </w:r>
      <w:r w:rsidR="00C4703D" w:rsidRPr="00CE10E0">
        <w:rPr>
          <w:rFonts w:asciiTheme="minorHAnsi" w:hAnsiTheme="minorHAnsi" w:cstheme="majorBidi"/>
          <w:i/>
          <w:iCs/>
          <w:sz w:val="22"/>
          <w:szCs w:val="22"/>
        </w:rPr>
        <w:t>assuth</w:t>
      </w:r>
      <w:proofErr w:type="spellEnd"/>
      <w:r w:rsidR="00C4703D" w:rsidRPr="00CE10E0">
        <w:rPr>
          <w:rFonts w:asciiTheme="minorHAnsi" w:hAnsiTheme="minorHAnsi" w:cstheme="majorBidi"/>
          <w:i/>
          <w:iCs/>
          <w:sz w:val="22"/>
          <w:szCs w:val="22"/>
        </w:rPr>
        <w:t xml:space="preserve">, </w:t>
      </w:r>
      <w:proofErr w:type="spellStart"/>
      <w:r w:rsidR="00C4703D" w:rsidRPr="00CE10E0">
        <w:rPr>
          <w:rFonts w:asciiTheme="minorHAnsi" w:hAnsiTheme="minorHAnsi" w:cstheme="majorBidi"/>
          <w:i/>
          <w:iCs/>
          <w:sz w:val="22"/>
          <w:szCs w:val="22"/>
        </w:rPr>
        <w:t>I’tidal</w:t>
      </w:r>
      <w:proofErr w:type="spellEnd"/>
      <w:r w:rsidR="00C4703D" w:rsidRPr="00CE10E0">
        <w:rPr>
          <w:rFonts w:asciiTheme="minorHAnsi" w:hAnsiTheme="minorHAnsi" w:cstheme="majorBidi"/>
          <w:i/>
          <w:iCs/>
          <w:sz w:val="22"/>
          <w:szCs w:val="22"/>
        </w:rPr>
        <w:t xml:space="preserve">, </w:t>
      </w:r>
      <w:proofErr w:type="spellStart"/>
      <w:r w:rsidR="00C4703D" w:rsidRPr="00CE10E0">
        <w:rPr>
          <w:rFonts w:asciiTheme="minorHAnsi" w:hAnsiTheme="minorHAnsi" w:cstheme="majorBidi"/>
          <w:i/>
          <w:iCs/>
          <w:sz w:val="22"/>
          <w:szCs w:val="22"/>
        </w:rPr>
        <w:t>tasamuh</w:t>
      </w:r>
      <w:proofErr w:type="spellEnd"/>
      <w:r w:rsidR="00C4703D" w:rsidRPr="00CE10E0">
        <w:rPr>
          <w:rFonts w:asciiTheme="minorHAnsi" w:hAnsiTheme="minorHAnsi" w:cstheme="majorBidi"/>
          <w:i/>
          <w:iCs/>
          <w:sz w:val="22"/>
          <w:szCs w:val="22"/>
        </w:rPr>
        <w:t xml:space="preserve">, </w:t>
      </w:r>
      <w:proofErr w:type="spellStart"/>
      <w:r w:rsidR="00C4703D" w:rsidRPr="00CE10E0">
        <w:rPr>
          <w:rFonts w:asciiTheme="minorHAnsi" w:hAnsiTheme="minorHAnsi" w:cstheme="majorBidi"/>
          <w:i/>
          <w:iCs/>
          <w:sz w:val="22"/>
          <w:szCs w:val="22"/>
        </w:rPr>
        <w:t>musyawarah</w:t>
      </w:r>
      <w:proofErr w:type="spellEnd"/>
      <w:r w:rsidR="00C4703D" w:rsidRPr="00CE10E0">
        <w:rPr>
          <w:rFonts w:asciiTheme="minorHAnsi" w:hAnsiTheme="minorHAnsi" w:cstheme="majorBidi"/>
          <w:i/>
          <w:iCs/>
          <w:sz w:val="22"/>
          <w:szCs w:val="22"/>
        </w:rPr>
        <w:t xml:space="preserve">, </w:t>
      </w:r>
      <w:proofErr w:type="spellStart"/>
      <w:r w:rsidR="00C4703D" w:rsidRPr="00CE10E0">
        <w:rPr>
          <w:rFonts w:asciiTheme="minorHAnsi" w:hAnsiTheme="minorHAnsi" w:cstheme="majorBidi"/>
          <w:i/>
          <w:iCs/>
          <w:sz w:val="22"/>
          <w:szCs w:val="22"/>
        </w:rPr>
        <w:t>ishlah</w:t>
      </w:r>
      <w:proofErr w:type="spellEnd"/>
      <w:r w:rsidR="00C4703D" w:rsidRPr="00CE10E0">
        <w:rPr>
          <w:rFonts w:asciiTheme="minorHAnsi" w:hAnsiTheme="minorHAnsi" w:cstheme="majorBidi"/>
          <w:i/>
          <w:iCs/>
          <w:sz w:val="22"/>
          <w:szCs w:val="22"/>
        </w:rPr>
        <w:t xml:space="preserve">, </w:t>
      </w:r>
      <w:proofErr w:type="spellStart"/>
      <w:r w:rsidR="00C4703D" w:rsidRPr="00CE10E0">
        <w:rPr>
          <w:rFonts w:asciiTheme="minorHAnsi" w:hAnsiTheme="minorHAnsi" w:cstheme="majorBidi"/>
          <w:i/>
          <w:iCs/>
          <w:sz w:val="22"/>
          <w:szCs w:val="22"/>
        </w:rPr>
        <w:t>qudwah</w:t>
      </w:r>
      <w:proofErr w:type="spellEnd"/>
      <w:r w:rsidR="00C4703D" w:rsidRPr="00CE10E0">
        <w:rPr>
          <w:rFonts w:asciiTheme="minorHAnsi" w:hAnsiTheme="minorHAnsi" w:cstheme="majorBidi"/>
          <w:i/>
          <w:iCs/>
          <w:sz w:val="22"/>
          <w:szCs w:val="22"/>
        </w:rPr>
        <w:t xml:space="preserve">, </w:t>
      </w:r>
      <w:proofErr w:type="spellStart"/>
      <w:r w:rsidR="00C4703D" w:rsidRPr="00CE10E0">
        <w:rPr>
          <w:rFonts w:asciiTheme="minorHAnsi" w:hAnsiTheme="minorHAnsi" w:cstheme="majorBidi"/>
          <w:i/>
          <w:iCs/>
          <w:sz w:val="22"/>
          <w:szCs w:val="22"/>
        </w:rPr>
        <w:t>muwathanah</w:t>
      </w:r>
      <w:proofErr w:type="spellEnd"/>
      <w:r w:rsidR="00C4703D" w:rsidRPr="00CE10E0">
        <w:rPr>
          <w:rFonts w:asciiTheme="minorHAnsi" w:hAnsiTheme="minorHAnsi" w:cstheme="majorBidi"/>
          <w:i/>
          <w:iCs/>
          <w:sz w:val="22"/>
          <w:szCs w:val="22"/>
        </w:rPr>
        <w:t xml:space="preserve">, al-la </w:t>
      </w:r>
      <w:proofErr w:type="spellStart"/>
      <w:r w:rsidR="00C4703D" w:rsidRPr="00CE10E0">
        <w:rPr>
          <w:rFonts w:asciiTheme="minorHAnsi" w:hAnsiTheme="minorHAnsi" w:cstheme="majorBidi"/>
          <w:i/>
          <w:iCs/>
          <w:sz w:val="22"/>
          <w:szCs w:val="22"/>
        </w:rPr>
        <w:t>unf</w:t>
      </w:r>
      <w:proofErr w:type="spellEnd"/>
      <w:r w:rsidR="00C4703D" w:rsidRPr="00CE10E0">
        <w:rPr>
          <w:rFonts w:asciiTheme="minorHAnsi" w:hAnsiTheme="minorHAnsi" w:cstheme="majorBidi"/>
          <w:i/>
          <w:iCs/>
          <w:sz w:val="22"/>
          <w:szCs w:val="22"/>
        </w:rPr>
        <w:t xml:space="preserve">, </w:t>
      </w:r>
      <w:r w:rsidR="00C4703D" w:rsidRPr="00CE10E0">
        <w:rPr>
          <w:rFonts w:asciiTheme="minorHAnsi" w:hAnsiTheme="minorHAnsi" w:cstheme="majorBidi"/>
          <w:sz w:val="22"/>
          <w:szCs w:val="22"/>
        </w:rPr>
        <w:t>dan</w:t>
      </w:r>
      <w:r w:rsidR="00C4703D" w:rsidRPr="00CE10E0">
        <w:rPr>
          <w:rFonts w:asciiTheme="minorHAnsi" w:hAnsiTheme="minorHAnsi" w:cstheme="majorBidi"/>
          <w:i/>
          <w:iCs/>
          <w:sz w:val="22"/>
          <w:szCs w:val="22"/>
        </w:rPr>
        <w:t xml:space="preserve"> </w:t>
      </w:r>
      <w:proofErr w:type="spellStart"/>
      <w:r w:rsidR="00C4703D" w:rsidRPr="00CE10E0">
        <w:rPr>
          <w:rFonts w:asciiTheme="minorHAnsi" w:hAnsiTheme="minorHAnsi" w:cstheme="majorBidi"/>
          <w:i/>
          <w:iCs/>
          <w:sz w:val="22"/>
          <w:szCs w:val="22"/>
        </w:rPr>
        <w:t>I’tiraf</w:t>
      </w:r>
      <w:proofErr w:type="spellEnd"/>
      <w:r w:rsidR="00C4703D" w:rsidRPr="00CE10E0">
        <w:rPr>
          <w:rFonts w:asciiTheme="minorHAnsi" w:hAnsiTheme="minorHAnsi" w:cstheme="majorBidi"/>
          <w:i/>
          <w:iCs/>
          <w:sz w:val="22"/>
          <w:szCs w:val="22"/>
        </w:rPr>
        <w:t xml:space="preserve"> bil </w:t>
      </w:r>
      <w:proofErr w:type="spellStart"/>
      <w:r w:rsidR="00C4703D" w:rsidRPr="00CE10E0">
        <w:rPr>
          <w:rFonts w:asciiTheme="minorHAnsi" w:hAnsiTheme="minorHAnsi" w:cstheme="majorBidi"/>
          <w:i/>
          <w:iCs/>
          <w:sz w:val="22"/>
          <w:szCs w:val="22"/>
        </w:rPr>
        <w:t>urf</w:t>
      </w:r>
      <w:proofErr w:type="spellEnd"/>
      <w:r w:rsidR="00C4703D" w:rsidRPr="00CE10E0">
        <w:rPr>
          <w:rFonts w:asciiTheme="minorHAnsi" w:hAnsiTheme="minorHAnsi" w:cstheme="majorBidi"/>
          <w:sz w:val="22"/>
          <w:szCs w:val="22"/>
        </w:rPr>
        <w:t>.</w:t>
      </w:r>
    </w:p>
    <w:p w14:paraId="34082F03" w14:textId="425E4596" w:rsidR="00176934" w:rsidRPr="00CE10E0" w:rsidRDefault="00176934" w:rsidP="00CE10E0">
      <w:pPr>
        <w:pStyle w:val="Default"/>
        <w:jc w:val="both"/>
        <w:rPr>
          <w:rFonts w:asciiTheme="minorHAnsi" w:hAnsiTheme="minorHAnsi" w:cstheme="majorBidi"/>
          <w:bCs/>
          <w:sz w:val="22"/>
          <w:szCs w:val="22"/>
        </w:rPr>
      </w:pPr>
    </w:p>
    <w:p w14:paraId="669B5132" w14:textId="77777777" w:rsidR="00C4703D" w:rsidRPr="00CE10E0" w:rsidRDefault="00C4703D" w:rsidP="00CE10E0">
      <w:pPr>
        <w:pStyle w:val="Default"/>
        <w:jc w:val="both"/>
        <w:rPr>
          <w:rFonts w:asciiTheme="minorHAnsi" w:hAnsiTheme="minorHAnsi" w:cstheme="majorBidi"/>
          <w:i/>
          <w:iCs/>
          <w:sz w:val="22"/>
          <w:szCs w:val="22"/>
        </w:rPr>
      </w:pPr>
      <w:r w:rsidRPr="00CE10E0">
        <w:rPr>
          <w:rFonts w:asciiTheme="minorHAnsi" w:hAnsiTheme="minorHAnsi" w:cstheme="majorBidi"/>
          <w:b/>
          <w:bCs/>
          <w:sz w:val="22"/>
          <w:szCs w:val="22"/>
        </w:rPr>
        <w:t xml:space="preserve">Kata </w:t>
      </w:r>
      <w:proofErr w:type="spellStart"/>
      <w:r w:rsidRPr="00CE10E0">
        <w:rPr>
          <w:rFonts w:asciiTheme="minorHAnsi" w:hAnsiTheme="minorHAnsi" w:cstheme="majorBidi"/>
          <w:b/>
          <w:bCs/>
          <w:sz w:val="22"/>
          <w:szCs w:val="22"/>
        </w:rPr>
        <w:t>kunci</w:t>
      </w:r>
      <w:proofErr w:type="spellEnd"/>
      <w:r w:rsidRPr="00CE10E0">
        <w:rPr>
          <w:rFonts w:asciiTheme="minorHAnsi" w:hAnsiTheme="minorHAnsi" w:cstheme="majorBidi"/>
          <w:sz w:val="22"/>
          <w:szCs w:val="22"/>
        </w:rPr>
        <w:t xml:space="preserve">: </w:t>
      </w:r>
      <w:proofErr w:type="spellStart"/>
      <w:r w:rsidRPr="00CE10E0">
        <w:rPr>
          <w:rFonts w:asciiTheme="minorHAnsi" w:hAnsiTheme="minorHAnsi" w:cstheme="majorBidi"/>
          <w:i/>
          <w:iCs/>
          <w:sz w:val="22"/>
          <w:szCs w:val="22"/>
        </w:rPr>
        <w:t>Internalisasi</w:t>
      </w:r>
      <w:proofErr w:type="spellEnd"/>
      <w:r w:rsidRPr="00CE10E0">
        <w:rPr>
          <w:rFonts w:asciiTheme="minorHAnsi" w:hAnsiTheme="minorHAnsi" w:cstheme="majorBidi"/>
          <w:i/>
          <w:iCs/>
          <w:sz w:val="22"/>
          <w:szCs w:val="22"/>
        </w:rPr>
        <w:t xml:space="preserve">, </w:t>
      </w:r>
      <w:proofErr w:type="spellStart"/>
      <w:r w:rsidRPr="00CE10E0">
        <w:rPr>
          <w:rFonts w:asciiTheme="minorHAnsi" w:hAnsiTheme="minorHAnsi" w:cstheme="majorBidi"/>
          <w:i/>
          <w:iCs/>
          <w:sz w:val="22"/>
          <w:szCs w:val="22"/>
        </w:rPr>
        <w:t>nilai-nilai</w:t>
      </w:r>
      <w:proofErr w:type="spellEnd"/>
      <w:r w:rsidRPr="00CE10E0">
        <w:rPr>
          <w:rFonts w:asciiTheme="minorHAnsi" w:hAnsiTheme="minorHAnsi" w:cstheme="majorBidi"/>
          <w:i/>
          <w:iCs/>
          <w:sz w:val="22"/>
          <w:szCs w:val="22"/>
        </w:rPr>
        <w:t xml:space="preserve"> </w:t>
      </w:r>
      <w:proofErr w:type="spellStart"/>
      <w:r w:rsidRPr="00CE10E0">
        <w:rPr>
          <w:rFonts w:asciiTheme="minorHAnsi" w:hAnsiTheme="minorHAnsi" w:cstheme="majorBidi"/>
          <w:i/>
          <w:iCs/>
          <w:sz w:val="22"/>
          <w:szCs w:val="22"/>
        </w:rPr>
        <w:t>moderasi</w:t>
      </w:r>
      <w:proofErr w:type="spellEnd"/>
      <w:r w:rsidRPr="00CE10E0">
        <w:rPr>
          <w:rFonts w:asciiTheme="minorHAnsi" w:hAnsiTheme="minorHAnsi" w:cstheme="majorBidi"/>
          <w:i/>
          <w:iCs/>
          <w:sz w:val="22"/>
          <w:szCs w:val="22"/>
        </w:rPr>
        <w:t xml:space="preserve"> </w:t>
      </w:r>
      <w:proofErr w:type="spellStart"/>
      <w:r w:rsidRPr="00CE10E0">
        <w:rPr>
          <w:rFonts w:asciiTheme="minorHAnsi" w:hAnsiTheme="minorHAnsi" w:cstheme="majorBidi"/>
          <w:i/>
          <w:iCs/>
          <w:sz w:val="22"/>
          <w:szCs w:val="22"/>
        </w:rPr>
        <w:t>beragama</w:t>
      </w:r>
      <w:proofErr w:type="spellEnd"/>
      <w:r w:rsidRPr="00CE10E0">
        <w:rPr>
          <w:rFonts w:asciiTheme="minorHAnsi" w:hAnsiTheme="minorHAnsi" w:cstheme="majorBidi"/>
          <w:i/>
          <w:iCs/>
          <w:sz w:val="22"/>
          <w:szCs w:val="22"/>
        </w:rPr>
        <w:t>, PAI, PTU</w:t>
      </w:r>
    </w:p>
    <w:p w14:paraId="35A06DA6" w14:textId="5D7D6A3F" w:rsidR="00C4703D" w:rsidRPr="00CE10E0" w:rsidRDefault="00C4703D" w:rsidP="00CE10E0">
      <w:pPr>
        <w:pStyle w:val="Default"/>
        <w:jc w:val="both"/>
        <w:rPr>
          <w:rFonts w:asciiTheme="minorHAnsi" w:hAnsiTheme="minorHAnsi" w:cstheme="majorBidi"/>
          <w:bCs/>
          <w:sz w:val="22"/>
          <w:szCs w:val="22"/>
        </w:rPr>
      </w:pPr>
    </w:p>
    <w:p w14:paraId="3FC1B5B9" w14:textId="77777777" w:rsidR="00CE10E0" w:rsidRDefault="00CE10E0" w:rsidP="00CE10E0">
      <w:pPr>
        <w:spacing w:line="240" w:lineRule="auto"/>
        <w:jc w:val="both"/>
        <w:rPr>
          <w:rStyle w:val="y2iqfc"/>
          <w:color w:val="202124"/>
          <w:lang w:val="en"/>
        </w:rPr>
      </w:pPr>
    </w:p>
    <w:p w14:paraId="3A20D0CB" w14:textId="77777777" w:rsidR="009B7947" w:rsidRDefault="009B7947">
      <w:pPr>
        <w:rPr>
          <w:rStyle w:val="y2iqfc"/>
          <w:color w:val="202124"/>
          <w:lang w:val="en"/>
        </w:rPr>
      </w:pPr>
      <w:r>
        <w:rPr>
          <w:rStyle w:val="y2iqfc"/>
          <w:color w:val="202124"/>
          <w:lang w:val="en"/>
        </w:rPr>
        <w:br w:type="page"/>
      </w:r>
    </w:p>
    <w:p w14:paraId="733AEC29" w14:textId="77777777" w:rsidR="009B7947" w:rsidRPr="009B7947" w:rsidRDefault="009B7947" w:rsidP="009B7947">
      <w:pPr>
        <w:spacing w:line="240" w:lineRule="auto"/>
        <w:jc w:val="center"/>
      </w:pPr>
      <w:r w:rsidRPr="009B7947">
        <w:rPr>
          <w:lang w:val="en"/>
        </w:rPr>
        <w:lastRenderedPageBreak/>
        <w:t>Internalization of Religious Moderation Values ​​in Islamic Religious Education Lectures at Public Universities</w:t>
      </w:r>
    </w:p>
    <w:p w14:paraId="5D7B064F" w14:textId="77777777" w:rsidR="009B7947" w:rsidRPr="009B7947" w:rsidRDefault="009B7947" w:rsidP="009B7947">
      <w:pPr>
        <w:pStyle w:val="Default"/>
        <w:jc w:val="center"/>
        <w:rPr>
          <w:rFonts w:asciiTheme="minorHAnsi" w:hAnsiTheme="minorHAnsi"/>
          <w:sz w:val="22"/>
          <w:szCs w:val="22"/>
        </w:rPr>
      </w:pPr>
      <w:r w:rsidRPr="009B7947">
        <w:rPr>
          <w:rFonts w:asciiTheme="minorHAnsi" w:hAnsiTheme="minorHAnsi"/>
          <w:sz w:val="22"/>
          <w:szCs w:val="22"/>
        </w:rPr>
        <w:t xml:space="preserve">Andy </w:t>
      </w:r>
      <w:proofErr w:type="spellStart"/>
      <w:r w:rsidRPr="009B7947">
        <w:rPr>
          <w:rFonts w:asciiTheme="minorHAnsi" w:hAnsiTheme="minorHAnsi"/>
          <w:sz w:val="22"/>
          <w:szCs w:val="22"/>
        </w:rPr>
        <w:t>Hadiyanto</w:t>
      </w:r>
      <w:proofErr w:type="spellEnd"/>
      <w:r w:rsidRPr="009B7947">
        <w:rPr>
          <w:rFonts w:asciiTheme="minorHAnsi" w:hAnsiTheme="minorHAnsi"/>
          <w:sz w:val="22"/>
          <w:szCs w:val="22"/>
        </w:rPr>
        <w:t xml:space="preserve">, Rudi Muhamad </w:t>
      </w:r>
      <w:proofErr w:type="spellStart"/>
      <w:r w:rsidRPr="009B7947">
        <w:rPr>
          <w:rFonts w:asciiTheme="minorHAnsi" w:hAnsiTheme="minorHAnsi"/>
          <w:sz w:val="22"/>
          <w:szCs w:val="22"/>
        </w:rPr>
        <w:t>Barnansyah</w:t>
      </w:r>
      <w:proofErr w:type="spellEnd"/>
      <w:r w:rsidRPr="009B7947">
        <w:rPr>
          <w:rFonts w:asciiTheme="minorHAnsi" w:hAnsiTheme="minorHAnsi"/>
          <w:sz w:val="22"/>
          <w:szCs w:val="22"/>
        </w:rPr>
        <w:t xml:space="preserve">, </w:t>
      </w:r>
      <w:proofErr w:type="spellStart"/>
      <w:r w:rsidRPr="009B7947">
        <w:rPr>
          <w:rFonts w:asciiTheme="minorHAnsi" w:hAnsiTheme="minorHAnsi"/>
          <w:sz w:val="22"/>
          <w:szCs w:val="22"/>
        </w:rPr>
        <w:t>Sa’dullah</w:t>
      </w:r>
      <w:proofErr w:type="spellEnd"/>
      <w:r w:rsidRPr="009B7947">
        <w:rPr>
          <w:rFonts w:asciiTheme="minorHAnsi" w:hAnsiTheme="minorHAnsi"/>
          <w:sz w:val="22"/>
          <w:szCs w:val="22"/>
        </w:rPr>
        <w:t xml:space="preserve">, Melisa </w:t>
      </w:r>
      <w:proofErr w:type="spellStart"/>
      <w:r w:rsidRPr="009B7947">
        <w:rPr>
          <w:rFonts w:asciiTheme="minorHAnsi" w:hAnsiTheme="minorHAnsi"/>
          <w:sz w:val="22"/>
          <w:szCs w:val="22"/>
        </w:rPr>
        <w:t>Kurniasari</w:t>
      </w:r>
      <w:proofErr w:type="spellEnd"/>
      <w:r w:rsidRPr="009B7947">
        <w:rPr>
          <w:rFonts w:asciiTheme="minorHAnsi" w:hAnsiTheme="minorHAnsi"/>
          <w:sz w:val="22"/>
          <w:szCs w:val="22"/>
        </w:rPr>
        <w:t xml:space="preserve">, </w:t>
      </w:r>
      <w:proofErr w:type="spellStart"/>
      <w:r w:rsidRPr="009B7947">
        <w:rPr>
          <w:rFonts w:asciiTheme="minorHAnsi" w:hAnsiTheme="minorHAnsi"/>
          <w:sz w:val="22"/>
          <w:szCs w:val="22"/>
        </w:rPr>
        <w:t>Rohma</w:t>
      </w:r>
      <w:proofErr w:type="spellEnd"/>
      <w:r w:rsidRPr="009B7947">
        <w:rPr>
          <w:rFonts w:asciiTheme="minorHAnsi" w:hAnsiTheme="minorHAnsi"/>
          <w:sz w:val="22"/>
          <w:szCs w:val="22"/>
        </w:rPr>
        <w:t xml:space="preserve"> </w:t>
      </w:r>
      <w:proofErr w:type="spellStart"/>
      <w:r w:rsidRPr="009B7947">
        <w:rPr>
          <w:rFonts w:asciiTheme="minorHAnsi" w:hAnsiTheme="minorHAnsi"/>
          <w:sz w:val="22"/>
          <w:szCs w:val="22"/>
        </w:rPr>
        <w:t>Kubro</w:t>
      </w:r>
      <w:proofErr w:type="spellEnd"/>
    </w:p>
    <w:p w14:paraId="53ADFD08" w14:textId="77777777" w:rsidR="009B7947" w:rsidRPr="009B7947" w:rsidRDefault="009B7947" w:rsidP="009B7947">
      <w:pPr>
        <w:pStyle w:val="Default"/>
        <w:jc w:val="center"/>
        <w:rPr>
          <w:rFonts w:asciiTheme="minorHAnsi" w:hAnsiTheme="minorHAnsi"/>
          <w:sz w:val="22"/>
          <w:szCs w:val="22"/>
        </w:rPr>
      </w:pPr>
      <w:r w:rsidRPr="009B7947">
        <w:rPr>
          <w:rFonts w:asciiTheme="minorHAnsi" w:hAnsiTheme="minorHAnsi"/>
          <w:sz w:val="22"/>
          <w:szCs w:val="22"/>
        </w:rPr>
        <w:t>Universitas Negeri Jakarta, 2022</w:t>
      </w:r>
    </w:p>
    <w:p w14:paraId="2B8C1140" w14:textId="77777777" w:rsidR="009B7947" w:rsidRDefault="009B7947" w:rsidP="00CE10E0">
      <w:pPr>
        <w:spacing w:line="240" w:lineRule="auto"/>
        <w:jc w:val="center"/>
        <w:rPr>
          <w:rStyle w:val="y2iqfc"/>
          <w:color w:val="202124"/>
          <w:lang w:val="en"/>
        </w:rPr>
      </w:pPr>
    </w:p>
    <w:p w14:paraId="1AB52947" w14:textId="32316212" w:rsidR="00CE10E0" w:rsidRDefault="00CE10E0" w:rsidP="00CE10E0">
      <w:pPr>
        <w:spacing w:line="240" w:lineRule="auto"/>
        <w:jc w:val="center"/>
        <w:rPr>
          <w:rStyle w:val="y2iqfc"/>
          <w:color w:val="202124"/>
          <w:lang w:val="en"/>
        </w:rPr>
      </w:pPr>
      <w:r>
        <w:rPr>
          <w:rStyle w:val="y2iqfc"/>
          <w:color w:val="202124"/>
          <w:lang w:val="en"/>
        </w:rPr>
        <w:t>ABSTRACT</w:t>
      </w:r>
    </w:p>
    <w:p w14:paraId="3960F3D9" w14:textId="149BBAC8" w:rsidR="00503972" w:rsidRPr="00CE10E0" w:rsidRDefault="00503972" w:rsidP="00CE10E0">
      <w:pPr>
        <w:spacing w:line="240" w:lineRule="auto"/>
        <w:jc w:val="both"/>
        <w:rPr>
          <w:color w:val="202124"/>
          <w:lang w:val="en"/>
        </w:rPr>
      </w:pPr>
      <w:r w:rsidRPr="00CE10E0">
        <w:rPr>
          <w:rStyle w:val="y2iqfc"/>
          <w:color w:val="202124"/>
          <w:lang w:val="en"/>
        </w:rPr>
        <w:t xml:space="preserve">This research is motivated by the reality of the concerns of teachers and lecturers of Islamic Religious Education in translating the values ​​of moderation in the subjects of Islamic Religious Education. This study aims to develop a model of internalizing the values ​​of moderation in learning Islamic Religious Education in public universities. With religious moderation, it is hoped that it will further strengthen the role of religion as the spirit of civilization. Higher Education as one of the educational institutions has a role in creating a moderate Indonesian Islamic civilization. The methodology used in this study is a descriptive qualitative method with a constructivist approach. The results of the study indicate that the internalization of moderating values ​​in Islamic Religious Education lectures can be done by determining the indicators of each moderation value, mapping the location of these moderating values ​​in the structure of the Islamic Religious Education curriculum, establishing strategies for delivering information, sources of information and main references, the values ​​that are internalized, and the attitude and character of moderation to be displayed. </w:t>
      </w:r>
      <w:r w:rsidRPr="00CE10E0">
        <w:rPr>
          <w:lang w:val="en"/>
        </w:rPr>
        <w:t>Theoretically, the values ​​of religious moderation can be identified from nine values, namely</w:t>
      </w:r>
      <w:r w:rsidRPr="00CE10E0">
        <w:rPr>
          <w:rFonts w:cstheme="majorBidi"/>
        </w:rPr>
        <w:t xml:space="preserve"> </w:t>
      </w:r>
      <w:proofErr w:type="spellStart"/>
      <w:r w:rsidRPr="00CE10E0">
        <w:rPr>
          <w:rFonts w:cstheme="majorBidi"/>
          <w:i/>
          <w:iCs/>
        </w:rPr>
        <w:t>ta</w:t>
      </w:r>
      <w:r w:rsidR="00CE10E0">
        <w:rPr>
          <w:rFonts w:cstheme="majorBidi"/>
          <w:i/>
          <w:iCs/>
        </w:rPr>
        <w:t>w</w:t>
      </w:r>
      <w:r w:rsidRPr="00CE10E0">
        <w:rPr>
          <w:rFonts w:cstheme="majorBidi"/>
          <w:i/>
          <w:iCs/>
        </w:rPr>
        <w:t>assuth</w:t>
      </w:r>
      <w:proofErr w:type="spellEnd"/>
      <w:r w:rsidRPr="00CE10E0">
        <w:rPr>
          <w:rFonts w:cstheme="majorBidi"/>
          <w:i/>
          <w:iCs/>
        </w:rPr>
        <w:t xml:space="preserve">, </w:t>
      </w:r>
      <w:proofErr w:type="spellStart"/>
      <w:r w:rsidRPr="00CE10E0">
        <w:rPr>
          <w:rFonts w:cstheme="majorBidi"/>
          <w:i/>
          <w:iCs/>
        </w:rPr>
        <w:t>I’tidal</w:t>
      </w:r>
      <w:proofErr w:type="spellEnd"/>
      <w:r w:rsidRPr="00CE10E0">
        <w:rPr>
          <w:rFonts w:cstheme="majorBidi"/>
          <w:i/>
          <w:iCs/>
        </w:rPr>
        <w:t xml:space="preserve">, </w:t>
      </w:r>
      <w:proofErr w:type="spellStart"/>
      <w:r w:rsidRPr="00CE10E0">
        <w:rPr>
          <w:rFonts w:cstheme="majorBidi"/>
          <w:i/>
          <w:iCs/>
        </w:rPr>
        <w:t>tasamuh</w:t>
      </w:r>
      <w:proofErr w:type="spellEnd"/>
      <w:r w:rsidRPr="00CE10E0">
        <w:rPr>
          <w:rFonts w:cstheme="majorBidi"/>
          <w:i/>
          <w:iCs/>
        </w:rPr>
        <w:t xml:space="preserve">, </w:t>
      </w:r>
      <w:proofErr w:type="spellStart"/>
      <w:r w:rsidRPr="00CE10E0">
        <w:rPr>
          <w:rFonts w:cstheme="majorBidi"/>
          <w:i/>
          <w:iCs/>
        </w:rPr>
        <w:t>musyawarah</w:t>
      </w:r>
      <w:proofErr w:type="spellEnd"/>
      <w:r w:rsidRPr="00CE10E0">
        <w:rPr>
          <w:rFonts w:cstheme="majorBidi"/>
          <w:i/>
          <w:iCs/>
        </w:rPr>
        <w:t xml:space="preserve">, </w:t>
      </w:r>
      <w:proofErr w:type="spellStart"/>
      <w:r w:rsidRPr="00CE10E0">
        <w:rPr>
          <w:rFonts w:cstheme="majorBidi"/>
          <w:i/>
          <w:iCs/>
        </w:rPr>
        <w:t>ishlah</w:t>
      </w:r>
      <w:proofErr w:type="spellEnd"/>
      <w:r w:rsidRPr="00CE10E0">
        <w:rPr>
          <w:rFonts w:cstheme="majorBidi"/>
          <w:i/>
          <w:iCs/>
        </w:rPr>
        <w:t xml:space="preserve">, </w:t>
      </w:r>
      <w:proofErr w:type="spellStart"/>
      <w:r w:rsidRPr="00CE10E0">
        <w:rPr>
          <w:rFonts w:cstheme="majorBidi"/>
          <w:i/>
          <w:iCs/>
        </w:rPr>
        <w:t>qudwah</w:t>
      </w:r>
      <w:proofErr w:type="spellEnd"/>
      <w:r w:rsidRPr="00CE10E0">
        <w:rPr>
          <w:rFonts w:cstheme="majorBidi"/>
          <w:i/>
          <w:iCs/>
        </w:rPr>
        <w:t xml:space="preserve">, </w:t>
      </w:r>
      <w:proofErr w:type="spellStart"/>
      <w:r w:rsidRPr="00CE10E0">
        <w:rPr>
          <w:rFonts w:cstheme="majorBidi"/>
          <w:i/>
          <w:iCs/>
        </w:rPr>
        <w:t>muwathanah</w:t>
      </w:r>
      <w:proofErr w:type="spellEnd"/>
      <w:r w:rsidRPr="00CE10E0">
        <w:rPr>
          <w:rFonts w:cstheme="majorBidi"/>
          <w:i/>
          <w:iCs/>
        </w:rPr>
        <w:t xml:space="preserve">, al-la </w:t>
      </w:r>
      <w:proofErr w:type="spellStart"/>
      <w:r w:rsidRPr="00CE10E0">
        <w:rPr>
          <w:rFonts w:cstheme="majorBidi"/>
          <w:i/>
          <w:iCs/>
        </w:rPr>
        <w:t>unf</w:t>
      </w:r>
      <w:proofErr w:type="spellEnd"/>
      <w:r w:rsidRPr="00CE10E0">
        <w:rPr>
          <w:rFonts w:cstheme="majorBidi"/>
          <w:i/>
          <w:iCs/>
        </w:rPr>
        <w:t xml:space="preserve">, </w:t>
      </w:r>
      <w:r w:rsidRPr="00CE10E0">
        <w:rPr>
          <w:rFonts w:cstheme="majorBidi"/>
        </w:rPr>
        <w:t>dan</w:t>
      </w:r>
      <w:r w:rsidRPr="00CE10E0">
        <w:rPr>
          <w:rFonts w:cstheme="majorBidi"/>
          <w:i/>
          <w:iCs/>
        </w:rPr>
        <w:t xml:space="preserve"> </w:t>
      </w:r>
      <w:proofErr w:type="spellStart"/>
      <w:r w:rsidRPr="00CE10E0">
        <w:rPr>
          <w:rFonts w:cstheme="majorBidi"/>
          <w:i/>
          <w:iCs/>
        </w:rPr>
        <w:t>I’tiraf</w:t>
      </w:r>
      <w:proofErr w:type="spellEnd"/>
      <w:r w:rsidRPr="00CE10E0">
        <w:rPr>
          <w:rFonts w:cstheme="majorBidi"/>
          <w:i/>
          <w:iCs/>
        </w:rPr>
        <w:t xml:space="preserve"> </w:t>
      </w:r>
      <w:proofErr w:type="spellStart"/>
      <w:r w:rsidRPr="00CE10E0">
        <w:rPr>
          <w:rFonts w:cstheme="majorBidi"/>
          <w:i/>
          <w:iCs/>
        </w:rPr>
        <w:t>bil</w:t>
      </w:r>
      <w:proofErr w:type="spellEnd"/>
      <w:r w:rsidRPr="00CE10E0">
        <w:rPr>
          <w:rFonts w:cstheme="majorBidi"/>
          <w:i/>
          <w:iCs/>
        </w:rPr>
        <w:t xml:space="preserve"> </w:t>
      </w:r>
      <w:proofErr w:type="spellStart"/>
      <w:r w:rsidRPr="00CE10E0">
        <w:rPr>
          <w:rFonts w:cstheme="majorBidi"/>
          <w:i/>
          <w:iCs/>
        </w:rPr>
        <w:t>urf</w:t>
      </w:r>
      <w:proofErr w:type="spellEnd"/>
      <w:r w:rsidRPr="00CE10E0">
        <w:rPr>
          <w:rFonts w:cstheme="majorBidi"/>
        </w:rPr>
        <w:t>.</w:t>
      </w:r>
    </w:p>
    <w:p w14:paraId="5777A406" w14:textId="77777777" w:rsidR="00503972" w:rsidRPr="00CE10E0" w:rsidRDefault="00503972" w:rsidP="00CE10E0">
      <w:pPr>
        <w:pStyle w:val="Default"/>
        <w:jc w:val="both"/>
        <w:rPr>
          <w:rFonts w:asciiTheme="minorHAnsi" w:hAnsiTheme="minorHAnsi" w:cstheme="majorBidi"/>
          <w:sz w:val="22"/>
          <w:szCs w:val="22"/>
        </w:rPr>
      </w:pPr>
    </w:p>
    <w:p w14:paraId="23DC4C01" w14:textId="77777777" w:rsidR="00503972" w:rsidRPr="00CE10E0" w:rsidRDefault="00503972" w:rsidP="00CE10E0">
      <w:pPr>
        <w:pStyle w:val="Default"/>
        <w:jc w:val="both"/>
        <w:rPr>
          <w:rFonts w:asciiTheme="minorHAnsi" w:hAnsiTheme="minorHAnsi" w:cstheme="majorBidi"/>
          <w:i/>
          <w:iCs/>
          <w:sz w:val="22"/>
          <w:szCs w:val="22"/>
        </w:rPr>
      </w:pPr>
      <w:r w:rsidRPr="00CE10E0">
        <w:rPr>
          <w:rFonts w:asciiTheme="minorHAnsi" w:hAnsiTheme="minorHAnsi" w:cstheme="majorBidi"/>
          <w:b/>
          <w:bCs/>
          <w:i/>
          <w:iCs/>
          <w:sz w:val="22"/>
          <w:szCs w:val="22"/>
        </w:rPr>
        <w:t>Keywords</w:t>
      </w:r>
      <w:r w:rsidRPr="00CE10E0">
        <w:rPr>
          <w:rFonts w:asciiTheme="minorHAnsi" w:hAnsiTheme="minorHAnsi" w:cstheme="majorBidi"/>
          <w:i/>
          <w:iCs/>
          <w:sz w:val="22"/>
          <w:szCs w:val="22"/>
        </w:rPr>
        <w:t xml:space="preserve">: Internalization, religious </w:t>
      </w:r>
      <w:proofErr w:type="spellStart"/>
      <w:r w:rsidRPr="00CE10E0">
        <w:rPr>
          <w:rFonts w:asciiTheme="minorHAnsi" w:hAnsiTheme="minorHAnsi" w:cstheme="majorBidi"/>
          <w:i/>
          <w:iCs/>
          <w:sz w:val="22"/>
          <w:szCs w:val="22"/>
        </w:rPr>
        <w:t>moderat</w:t>
      </w:r>
      <w:proofErr w:type="spellEnd"/>
      <w:r w:rsidRPr="00CE10E0">
        <w:rPr>
          <w:rFonts w:asciiTheme="minorHAnsi" w:hAnsiTheme="minorHAnsi" w:cstheme="majorBidi"/>
          <w:i/>
          <w:iCs/>
          <w:sz w:val="22"/>
          <w:szCs w:val="22"/>
        </w:rPr>
        <w:t xml:space="preserve"> values, PAI, PTU</w:t>
      </w:r>
    </w:p>
    <w:p w14:paraId="555C8353" w14:textId="77777777" w:rsidR="00503972" w:rsidRPr="00CE10E0" w:rsidRDefault="00503972" w:rsidP="00CE10E0">
      <w:pPr>
        <w:tabs>
          <w:tab w:val="left" w:pos="5190"/>
        </w:tabs>
        <w:spacing w:after="0" w:line="240" w:lineRule="auto"/>
        <w:rPr>
          <w:rFonts w:cstheme="majorBidi"/>
        </w:rPr>
      </w:pPr>
    </w:p>
    <w:p w14:paraId="72C98E31" w14:textId="77777777" w:rsidR="00503972" w:rsidRPr="00CE10E0" w:rsidRDefault="00503972" w:rsidP="00CE10E0">
      <w:pPr>
        <w:spacing w:line="240" w:lineRule="auto"/>
        <w:jc w:val="both"/>
      </w:pPr>
    </w:p>
    <w:p w14:paraId="2F61D772" w14:textId="77777777" w:rsidR="00DF35B4" w:rsidRPr="00CE10E0" w:rsidRDefault="00DF35B4" w:rsidP="00CE10E0">
      <w:pPr>
        <w:pStyle w:val="Default"/>
        <w:jc w:val="both"/>
        <w:rPr>
          <w:rFonts w:asciiTheme="minorHAnsi" w:hAnsiTheme="minorHAnsi" w:cstheme="majorBidi"/>
          <w:bCs/>
          <w:sz w:val="22"/>
          <w:szCs w:val="22"/>
        </w:rPr>
      </w:pPr>
    </w:p>
    <w:sectPr w:rsidR="00DF35B4" w:rsidRPr="00CE1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745"/>
    <w:rsid w:val="00176934"/>
    <w:rsid w:val="002D44CD"/>
    <w:rsid w:val="002E6745"/>
    <w:rsid w:val="00503972"/>
    <w:rsid w:val="009B7947"/>
    <w:rsid w:val="00C4703D"/>
    <w:rsid w:val="00CE10E0"/>
    <w:rsid w:val="00DF35B4"/>
    <w:rsid w:val="00FF3D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D8C10"/>
  <w15:chartTrackingRefBased/>
  <w15:docId w15:val="{90B9C504-F8EE-44C8-84D9-2F0E3B736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44C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DF3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F35B4"/>
    <w:rPr>
      <w:rFonts w:ascii="Courier New" w:eastAsia="Times New Roman" w:hAnsi="Courier New" w:cs="Courier New"/>
      <w:sz w:val="20"/>
      <w:szCs w:val="20"/>
    </w:rPr>
  </w:style>
  <w:style w:type="character" w:customStyle="1" w:styleId="y2iqfc">
    <w:name w:val="y2iqfc"/>
    <w:basedOn w:val="DefaultParagraphFont"/>
    <w:rsid w:val="00DF3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180708">
      <w:bodyDiv w:val="1"/>
      <w:marLeft w:val="0"/>
      <w:marRight w:val="0"/>
      <w:marTop w:val="0"/>
      <w:marBottom w:val="0"/>
      <w:divBdr>
        <w:top w:val="none" w:sz="0" w:space="0" w:color="auto"/>
        <w:left w:val="none" w:sz="0" w:space="0" w:color="auto"/>
        <w:bottom w:val="none" w:sz="0" w:space="0" w:color="auto"/>
        <w:right w:val="none" w:sz="0" w:space="0" w:color="auto"/>
      </w:divBdr>
    </w:div>
    <w:div w:id="912667944">
      <w:bodyDiv w:val="1"/>
      <w:marLeft w:val="0"/>
      <w:marRight w:val="0"/>
      <w:marTop w:val="0"/>
      <w:marBottom w:val="0"/>
      <w:divBdr>
        <w:top w:val="none" w:sz="0" w:space="0" w:color="auto"/>
        <w:left w:val="none" w:sz="0" w:space="0" w:color="auto"/>
        <w:bottom w:val="none" w:sz="0" w:space="0" w:color="auto"/>
        <w:right w:val="none" w:sz="0" w:space="0" w:color="auto"/>
      </w:divBdr>
    </w:div>
    <w:div w:id="96936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8.1</dc:creator>
  <cp:keywords/>
  <dc:description/>
  <cp:lastModifiedBy>Windows 8.1</cp:lastModifiedBy>
  <cp:revision>3</cp:revision>
  <dcterms:created xsi:type="dcterms:W3CDTF">2022-07-28T13:20:00Z</dcterms:created>
  <dcterms:modified xsi:type="dcterms:W3CDTF">2022-07-28T14:08:00Z</dcterms:modified>
</cp:coreProperties>
</file>